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0E9C3" w14:textId="77777777" w:rsidR="003C651D" w:rsidRPr="004A2E57" w:rsidRDefault="003C651D" w:rsidP="00B80693">
      <w:pPr>
        <w:spacing w:line="240" w:lineRule="auto"/>
        <w:rPr>
          <w:rFonts w:ascii="Times New Roman" w:eastAsia="Times New Roman" w:hAnsi="Times New Roman" w:cs="Times New Roman"/>
          <w:lang w:val="uk-UA"/>
        </w:rPr>
      </w:pPr>
      <w:bookmarkStart w:id="0" w:name="_GoBack"/>
      <w:bookmarkEnd w:id="0"/>
    </w:p>
    <w:p w14:paraId="54B4B415" w14:textId="77777777" w:rsidR="003C651D" w:rsidRPr="004A2E57" w:rsidRDefault="003C651D">
      <w:pPr>
        <w:spacing w:line="240" w:lineRule="auto"/>
        <w:jc w:val="center"/>
        <w:rPr>
          <w:rFonts w:ascii="Times New Roman" w:eastAsia="Times New Roman" w:hAnsi="Times New Roman" w:cs="Times New Roman"/>
          <w:lang w:val="uk-UA"/>
        </w:rPr>
      </w:pPr>
    </w:p>
    <w:p w14:paraId="336D6617" w14:textId="77777777" w:rsidR="003C651D" w:rsidRPr="004A2E57" w:rsidRDefault="0006491A">
      <w:pP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ОПЕРАЦІЙНИЙ ПЛАН ЗАХОДІВ </w:t>
      </w:r>
    </w:p>
    <w:p w14:paraId="06F25FBE" w14:textId="0F66B468" w:rsidR="003C651D" w:rsidRPr="004A2E57" w:rsidRDefault="0006491A">
      <w:pP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з реалізації у 2024-2026 роках </w:t>
      </w:r>
      <w:r w:rsidR="00E001A6" w:rsidRPr="004A2E57">
        <w:rPr>
          <w:rFonts w:ascii="Times New Roman" w:eastAsia="Times New Roman" w:hAnsi="Times New Roman" w:cs="Times New Roman"/>
          <w:lang w:val="uk-UA"/>
        </w:rPr>
        <w:t xml:space="preserve">Стратегії </w:t>
      </w:r>
      <w:r w:rsidRPr="004A2E57">
        <w:rPr>
          <w:rFonts w:ascii="Times New Roman" w:eastAsia="Times New Roman" w:hAnsi="Times New Roman" w:cs="Times New Roman"/>
          <w:lang w:val="uk-UA"/>
        </w:rPr>
        <w:t xml:space="preserve">відновлення </w:t>
      </w:r>
      <w:r w:rsidR="00E001A6" w:rsidRPr="004A2E57">
        <w:rPr>
          <w:rFonts w:ascii="Times New Roman" w:eastAsia="Times New Roman" w:hAnsi="Times New Roman" w:cs="Times New Roman"/>
          <w:lang w:val="uk-UA"/>
        </w:rPr>
        <w:t xml:space="preserve">державної </w:t>
      </w:r>
      <w:r w:rsidRPr="004A2E57">
        <w:rPr>
          <w:rFonts w:ascii="Times New Roman" w:eastAsia="Times New Roman" w:hAnsi="Times New Roman" w:cs="Times New Roman"/>
          <w:lang w:val="uk-UA"/>
        </w:rPr>
        <w:t>влади та реінтеграції населення деокупованих територій України</w:t>
      </w:r>
      <w:r w:rsidR="00E001A6" w:rsidRPr="004A2E57">
        <w:rPr>
          <w:rFonts w:ascii="Times New Roman" w:eastAsia="Times New Roman" w:hAnsi="Times New Roman" w:cs="Times New Roman"/>
          <w:lang w:val="uk-UA"/>
        </w:rPr>
        <w:t xml:space="preserve"> на період до 2026 року</w:t>
      </w:r>
    </w:p>
    <w:p w14:paraId="1B4FB845" w14:textId="77777777" w:rsidR="003C651D" w:rsidRPr="004A2E57" w:rsidRDefault="003C651D">
      <w:pPr>
        <w:spacing w:line="240" w:lineRule="auto"/>
        <w:rPr>
          <w:rFonts w:ascii="Times New Roman" w:eastAsia="Times New Roman" w:hAnsi="Times New Roman" w:cs="Times New Roman"/>
          <w:lang w:val="uk-UA"/>
        </w:rPr>
      </w:pPr>
    </w:p>
    <w:p w14:paraId="5C5CE40A" w14:textId="77777777" w:rsidR="003C651D" w:rsidRPr="004A2E57" w:rsidRDefault="003C651D">
      <w:pPr>
        <w:spacing w:line="240" w:lineRule="auto"/>
        <w:rPr>
          <w:rFonts w:ascii="Times New Roman" w:eastAsia="Times New Roman" w:hAnsi="Times New Roman" w:cs="Times New Roman"/>
          <w:lang w:val="uk-UA"/>
        </w:rPr>
      </w:pPr>
    </w:p>
    <w:tbl>
      <w:tblPr>
        <w:tblStyle w:val="a5"/>
        <w:tblW w:w="15309" w:type="dxa"/>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2693"/>
        <w:gridCol w:w="1843"/>
        <w:gridCol w:w="1560"/>
        <w:gridCol w:w="1417"/>
        <w:gridCol w:w="1418"/>
        <w:gridCol w:w="1417"/>
        <w:gridCol w:w="2693"/>
      </w:tblGrid>
      <w:tr w:rsidR="00B530BA" w:rsidRPr="004A2E57" w14:paraId="2AF9684D" w14:textId="77777777" w:rsidTr="00960AB9">
        <w:trPr>
          <w:trHeight w:val="540"/>
        </w:trPr>
        <w:tc>
          <w:tcPr>
            <w:tcW w:w="2268" w:type="dxa"/>
            <w:vMerge w:val="restart"/>
            <w:shd w:val="clear" w:color="auto" w:fill="auto"/>
            <w:tcMar>
              <w:top w:w="100" w:type="dxa"/>
              <w:left w:w="100" w:type="dxa"/>
              <w:bottom w:w="100" w:type="dxa"/>
              <w:right w:w="100" w:type="dxa"/>
            </w:tcMar>
          </w:tcPr>
          <w:p w14:paraId="72A53D94" w14:textId="77777777" w:rsidR="00B530BA" w:rsidRPr="004A2E57" w:rsidRDefault="00B530BA">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Найменування завдання</w:t>
            </w:r>
          </w:p>
        </w:tc>
        <w:tc>
          <w:tcPr>
            <w:tcW w:w="2693" w:type="dxa"/>
            <w:vMerge w:val="restart"/>
            <w:shd w:val="clear" w:color="auto" w:fill="auto"/>
            <w:tcMar>
              <w:top w:w="100" w:type="dxa"/>
              <w:left w:w="100" w:type="dxa"/>
              <w:bottom w:w="100" w:type="dxa"/>
              <w:right w:w="100" w:type="dxa"/>
            </w:tcMar>
          </w:tcPr>
          <w:p w14:paraId="483850D3" w14:textId="77777777" w:rsidR="00B530BA" w:rsidRPr="004A2E57" w:rsidRDefault="00B530BA">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Найменування заходу</w:t>
            </w:r>
          </w:p>
          <w:p w14:paraId="33818472" w14:textId="77777777" w:rsidR="00B530BA" w:rsidRPr="004A2E57" w:rsidRDefault="00B530BA">
            <w:pPr>
              <w:widowControl w:val="0"/>
              <w:spacing w:line="240" w:lineRule="auto"/>
              <w:jc w:val="center"/>
              <w:rPr>
                <w:rFonts w:ascii="Times New Roman" w:eastAsia="Times New Roman" w:hAnsi="Times New Roman" w:cs="Times New Roman"/>
                <w:lang w:val="uk-UA"/>
              </w:rPr>
            </w:pPr>
          </w:p>
          <w:p w14:paraId="0AC2E26F" w14:textId="77777777" w:rsidR="00B530BA" w:rsidRPr="004A2E57" w:rsidRDefault="00B530BA">
            <w:pPr>
              <w:widowControl w:val="0"/>
              <w:spacing w:line="240" w:lineRule="auto"/>
              <w:jc w:val="center"/>
              <w:rPr>
                <w:rFonts w:ascii="Times New Roman" w:eastAsia="Times New Roman" w:hAnsi="Times New Roman" w:cs="Times New Roman"/>
                <w:lang w:val="uk-UA"/>
              </w:rPr>
            </w:pPr>
          </w:p>
        </w:tc>
        <w:tc>
          <w:tcPr>
            <w:tcW w:w="1843" w:type="dxa"/>
            <w:vMerge w:val="restart"/>
            <w:shd w:val="clear" w:color="auto" w:fill="auto"/>
            <w:tcMar>
              <w:top w:w="100" w:type="dxa"/>
              <w:left w:w="100" w:type="dxa"/>
              <w:bottom w:w="100" w:type="dxa"/>
              <w:right w:w="100" w:type="dxa"/>
            </w:tcMar>
          </w:tcPr>
          <w:p w14:paraId="717567B4" w14:textId="77777777" w:rsidR="00B530BA" w:rsidRPr="004A2E57" w:rsidRDefault="00B530BA">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Відповідальні за виконання</w:t>
            </w:r>
          </w:p>
          <w:p w14:paraId="40186B1D" w14:textId="77777777" w:rsidR="00B530BA" w:rsidRPr="004A2E57" w:rsidRDefault="00B530BA">
            <w:pPr>
              <w:widowControl w:val="0"/>
              <w:spacing w:line="240" w:lineRule="auto"/>
              <w:jc w:val="center"/>
              <w:rPr>
                <w:rFonts w:ascii="Times New Roman" w:eastAsia="Times New Roman" w:hAnsi="Times New Roman" w:cs="Times New Roman"/>
                <w:lang w:val="uk-UA"/>
              </w:rPr>
            </w:pPr>
          </w:p>
          <w:p w14:paraId="03D201CB" w14:textId="77777777" w:rsidR="00B530BA" w:rsidRPr="004A2E57" w:rsidRDefault="00B530BA">
            <w:pPr>
              <w:widowControl w:val="0"/>
              <w:spacing w:line="240" w:lineRule="auto"/>
              <w:jc w:val="center"/>
              <w:rPr>
                <w:rFonts w:ascii="Times New Roman" w:eastAsia="Times New Roman" w:hAnsi="Times New Roman" w:cs="Times New Roman"/>
                <w:lang w:val="uk-UA"/>
              </w:rPr>
            </w:pPr>
          </w:p>
        </w:tc>
        <w:tc>
          <w:tcPr>
            <w:tcW w:w="1560" w:type="dxa"/>
            <w:vMerge w:val="restart"/>
            <w:shd w:val="clear" w:color="auto" w:fill="auto"/>
            <w:tcMar>
              <w:top w:w="100" w:type="dxa"/>
              <w:left w:w="100" w:type="dxa"/>
              <w:bottom w:w="100" w:type="dxa"/>
              <w:right w:w="100" w:type="dxa"/>
            </w:tcMar>
          </w:tcPr>
          <w:p w14:paraId="2A9B7C73" w14:textId="77777777" w:rsidR="00B530BA" w:rsidRPr="004A2E57" w:rsidRDefault="00B530BA">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Строк виконання</w:t>
            </w:r>
          </w:p>
        </w:tc>
        <w:tc>
          <w:tcPr>
            <w:tcW w:w="4252" w:type="dxa"/>
            <w:gridSpan w:val="3"/>
            <w:tcBorders>
              <w:bottom w:val="single" w:sz="4" w:space="0" w:color="auto"/>
            </w:tcBorders>
          </w:tcPr>
          <w:p w14:paraId="12ED649F" w14:textId="79C5F751" w:rsidR="00B530BA" w:rsidRPr="004A2E57" w:rsidRDefault="00B530BA">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hAnsi="Times New Roman" w:cs="Times New Roman"/>
                <w:color w:val="333333"/>
                <w:shd w:val="clear" w:color="auto" w:fill="FFFFFF"/>
                <w:lang w:val="uk-UA"/>
              </w:rPr>
              <w:t>Орієнтовний обсяг фінансового забезпечення виконання завдання</w:t>
            </w:r>
          </w:p>
        </w:tc>
        <w:tc>
          <w:tcPr>
            <w:tcW w:w="2693" w:type="dxa"/>
            <w:shd w:val="clear" w:color="auto" w:fill="auto"/>
            <w:tcMar>
              <w:top w:w="100" w:type="dxa"/>
              <w:left w:w="100" w:type="dxa"/>
              <w:bottom w:w="100" w:type="dxa"/>
              <w:right w:w="100" w:type="dxa"/>
            </w:tcMar>
          </w:tcPr>
          <w:p w14:paraId="2A0207FE" w14:textId="275F6D35" w:rsidR="00B530BA" w:rsidRPr="004A2E57" w:rsidRDefault="00B530BA">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Очікувані результати виконання (індикатори)</w:t>
            </w:r>
          </w:p>
        </w:tc>
      </w:tr>
      <w:tr w:rsidR="007C7CE5" w:rsidRPr="004A2E57" w14:paraId="6899B889" w14:textId="77777777" w:rsidTr="00960AB9">
        <w:trPr>
          <w:trHeight w:val="465"/>
        </w:trPr>
        <w:tc>
          <w:tcPr>
            <w:tcW w:w="2268" w:type="dxa"/>
            <w:vMerge/>
            <w:shd w:val="clear" w:color="auto" w:fill="auto"/>
            <w:tcMar>
              <w:top w:w="100" w:type="dxa"/>
              <w:left w:w="100" w:type="dxa"/>
              <w:bottom w:w="100" w:type="dxa"/>
              <w:right w:w="100" w:type="dxa"/>
            </w:tcMar>
          </w:tcPr>
          <w:p w14:paraId="3C99B881" w14:textId="77777777" w:rsidR="007C7CE5" w:rsidRPr="004A2E57" w:rsidRDefault="007C7CE5">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2693" w:type="dxa"/>
            <w:vMerge/>
            <w:shd w:val="clear" w:color="auto" w:fill="auto"/>
            <w:tcMar>
              <w:top w:w="100" w:type="dxa"/>
              <w:left w:w="100" w:type="dxa"/>
              <w:bottom w:w="100" w:type="dxa"/>
              <w:right w:w="100" w:type="dxa"/>
            </w:tcMar>
          </w:tcPr>
          <w:p w14:paraId="70480846" w14:textId="77777777" w:rsidR="007C7CE5" w:rsidRPr="004A2E57" w:rsidRDefault="007C7CE5">
            <w:pPr>
              <w:widowControl w:val="0"/>
              <w:spacing w:line="240" w:lineRule="auto"/>
              <w:jc w:val="center"/>
              <w:rPr>
                <w:rFonts w:ascii="Times New Roman" w:eastAsia="Times New Roman" w:hAnsi="Times New Roman" w:cs="Times New Roman"/>
                <w:lang w:val="uk-UA"/>
              </w:rPr>
            </w:pPr>
          </w:p>
        </w:tc>
        <w:tc>
          <w:tcPr>
            <w:tcW w:w="1843" w:type="dxa"/>
            <w:vMerge/>
            <w:shd w:val="clear" w:color="auto" w:fill="auto"/>
            <w:tcMar>
              <w:top w:w="100" w:type="dxa"/>
              <w:left w:w="100" w:type="dxa"/>
              <w:bottom w:w="100" w:type="dxa"/>
              <w:right w:w="100" w:type="dxa"/>
            </w:tcMar>
          </w:tcPr>
          <w:p w14:paraId="16725659" w14:textId="77777777" w:rsidR="007C7CE5" w:rsidRPr="004A2E57" w:rsidRDefault="007C7CE5">
            <w:pPr>
              <w:widowControl w:val="0"/>
              <w:spacing w:line="240" w:lineRule="auto"/>
              <w:jc w:val="center"/>
              <w:rPr>
                <w:rFonts w:ascii="Times New Roman" w:eastAsia="Times New Roman" w:hAnsi="Times New Roman" w:cs="Times New Roman"/>
                <w:lang w:val="uk-UA"/>
              </w:rPr>
            </w:pPr>
          </w:p>
        </w:tc>
        <w:tc>
          <w:tcPr>
            <w:tcW w:w="1560" w:type="dxa"/>
            <w:vMerge/>
            <w:shd w:val="clear" w:color="auto" w:fill="auto"/>
            <w:tcMar>
              <w:top w:w="100" w:type="dxa"/>
              <w:left w:w="100" w:type="dxa"/>
              <w:bottom w:w="100" w:type="dxa"/>
              <w:right w:w="100" w:type="dxa"/>
            </w:tcMar>
          </w:tcPr>
          <w:p w14:paraId="3B6763FB" w14:textId="77777777" w:rsidR="007C7CE5" w:rsidRPr="004A2E57" w:rsidRDefault="007C7CE5">
            <w:pPr>
              <w:widowControl w:val="0"/>
              <w:spacing w:line="240" w:lineRule="auto"/>
              <w:jc w:val="center"/>
              <w:rPr>
                <w:rFonts w:ascii="Times New Roman" w:eastAsia="Times New Roman" w:hAnsi="Times New Roman" w:cs="Times New Roman"/>
                <w:lang w:val="uk-UA"/>
              </w:rPr>
            </w:pPr>
          </w:p>
        </w:tc>
        <w:tc>
          <w:tcPr>
            <w:tcW w:w="1417" w:type="dxa"/>
            <w:tcBorders>
              <w:top w:val="single" w:sz="4" w:space="0" w:color="auto"/>
            </w:tcBorders>
          </w:tcPr>
          <w:p w14:paraId="08737140" w14:textId="0B1D8566" w:rsidR="007C7CE5" w:rsidRPr="004A2E57" w:rsidRDefault="00B530BA" w:rsidP="00B530BA">
            <w:pPr>
              <w:widowControl w:val="0"/>
              <w:pBdr>
                <w:top w:val="nil"/>
                <w:left w:val="nil"/>
                <w:bottom w:val="nil"/>
                <w:right w:val="nil"/>
                <w:between w:val="nil"/>
              </w:pBdr>
              <w:spacing w:before="120"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2024 рік</w:t>
            </w:r>
          </w:p>
        </w:tc>
        <w:tc>
          <w:tcPr>
            <w:tcW w:w="1418" w:type="dxa"/>
            <w:tcBorders>
              <w:top w:val="single" w:sz="4" w:space="0" w:color="auto"/>
            </w:tcBorders>
          </w:tcPr>
          <w:p w14:paraId="4FCC484A" w14:textId="60EFCA28" w:rsidR="007C7CE5" w:rsidRPr="004A2E57" w:rsidRDefault="00B530BA" w:rsidP="00B530BA">
            <w:pPr>
              <w:widowControl w:val="0"/>
              <w:pBdr>
                <w:top w:val="nil"/>
                <w:left w:val="nil"/>
                <w:bottom w:val="nil"/>
                <w:right w:val="nil"/>
                <w:between w:val="nil"/>
              </w:pBdr>
              <w:spacing w:before="120"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2025 рік</w:t>
            </w:r>
          </w:p>
        </w:tc>
        <w:tc>
          <w:tcPr>
            <w:tcW w:w="1417" w:type="dxa"/>
            <w:tcBorders>
              <w:top w:val="single" w:sz="4" w:space="0" w:color="auto"/>
            </w:tcBorders>
          </w:tcPr>
          <w:p w14:paraId="6AFE26E2" w14:textId="0BE653E0" w:rsidR="007C7CE5" w:rsidRPr="004A2E57" w:rsidRDefault="00B530BA" w:rsidP="00B530BA">
            <w:pPr>
              <w:widowControl w:val="0"/>
              <w:pBdr>
                <w:top w:val="nil"/>
                <w:left w:val="nil"/>
                <w:bottom w:val="nil"/>
                <w:right w:val="nil"/>
                <w:between w:val="nil"/>
              </w:pBdr>
              <w:spacing w:before="120"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2026 рік</w:t>
            </w:r>
          </w:p>
        </w:tc>
        <w:tc>
          <w:tcPr>
            <w:tcW w:w="2693" w:type="dxa"/>
            <w:shd w:val="clear" w:color="auto" w:fill="auto"/>
            <w:tcMar>
              <w:top w:w="100" w:type="dxa"/>
              <w:left w:w="100" w:type="dxa"/>
              <w:bottom w:w="100" w:type="dxa"/>
              <w:right w:w="100" w:type="dxa"/>
            </w:tcMar>
          </w:tcPr>
          <w:p w14:paraId="33268A70" w14:textId="77777777" w:rsidR="007C7CE5" w:rsidRPr="004A2E57" w:rsidRDefault="007C7CE5">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r>
      <w:tr w:rsidR="007C7CE5" w:rsidRPr="004A2E57" w14:paraId="07C22E58" w14:textId="77777777" w:rsidTr="00960AB9">
        <w:trPr>
          <w:trHeight w:val="420"/>
        </w:trPr>
        <w:tc>
          <w:tcPr>
            <w:tcW w:w="15309" w:type="dxa"/>
            <w:gridSpan w:val="8"/>
          </w:tcPr>
          <w:p w14:paraId="3D232152" w14:textId="3839F47D" w:rsidR="007C7CE5" w:rsidRPr="004A2E57" w:rsidRDefault="007C7CE5" w:rsidP="00B530BA">
            <w:pPr>
              <w:widowControl w:val="0"/>
              <w:pBdr>
                <w:top w:val="nil"/>
                <w:left w:val="nil"/>
                <w:bottom w:val="nil"/>
                <w:right w:val="nil"/>
                <w:between w:val="nil"/>
              </w:pBdr>
              <w:spacing w:before="120" w:line="240" w:lineRule="auto"/>
              <w:rPr>
                <w:rFonts w:ascii="Times New Roman" w:eastAsia="Times New Roman" w:hAnsi="Times New Roman" w:cs="Times New Roman"/>
                <w:lang w:val="uk-UA"/>
              </w:rPr>
            </w:pPr>
            <w:r w:rsidRPr="004A2E57">
              <w:rPr>
                <w:rFonts w:ascii="Times New Roman" w:eastAsia="Times New Roman" w:hAnsi="Times New Roman" w:cs="Times New Roman"/>
                <w:b/>
                <w:lang w:val="uk-UA"/>
              </w:rPr>
              <w:t>Стратегічна Ціль 1</w:t>
            </w:r>
            <w:r w:rsidRPr="004A2E57">
              <w:rPr>
                <w:rFonts w:ascii="Times New Roman" w:eastAsia="Times New Roman" w:hAnsi="Times New Roman" w:cs="Times New Roman"/>
                <w:lang w:val="uk-UA"/>
              </w:rPr>
              <w:t>.  Визначення концептуальних підходів та пріоритетів державної політики  реінтеграції деокупованих  територій України</w:t>
            </w:r>
          </w:p>
        </w:tc>
      </w:tr>
      <w:tr w:rsidR="00983FC6" w:rsidRPr="004A2E57" w14:paraId="78974713" w14:textId="77777777" w:rsidTr="00960AB9">
        <w:tc>
          <w:tcPr>
            <w:tcW w:w="2268" w:type="dxa"/>
            <w:shd w:val="clear" w:color="auto" w:fill="auto"/>
            <w:tcMar>
              <w:top w:w="100" w:type="dxa"/>
              <w:left w:w="100" w:type="dxa"/>
              <w:bottom w:w="100" w:type="dxa"/>
              <w:right w:w="100" w:type="dxa"/>
            </w:tcMar>
          </w:tcPr>
          <w:p w14:paraId="3F789A7E" w14:textId="00F6DA4C" w:rsidR="007C7CE5" w:rsidRPr="004A2E57" w:rsidRDefault="007C7CE5">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1. Формування галузевих планів відновлення діяльності органів державної влади, забезпечення надання послуг на деокупованій території </w:t>
            </w:r>
          </w:p>
          <w:p w14:paraId="10CBBA47" w14:textId="77777777" w:rsidR="007C7CE5" w:rsidRPr="004A2E57" w:rsidRDefault="007C7CE5">
            <w:pPr>
              <w:widowControl w:val="0"/>
              <w:spacing w:line="240" w:lineRule="auto"/>
              <w:rPr>
                <w:rFonts w:ascii="Times New Roman" w:eastAsia="Times New Roman" w:hAnsi="Times New Roman" w:cs="Times New Roman"/>
                <w:lang w:val="uk-UA"/>
              </w:rPr>
            </w:pPr>
          </w:p>
          <w:p w14:paraId="72B5FBD9"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3CB23F9" w14:textId="6AD250F5"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1) розроблення та затвердження галузевих планів відновлення діяльності органів державної влади, підпорядкованих їм закладів, організацій, установ, підприємств на деокупованих територіях на основі Стратегії відновлення державної влади та реінтеграції населення деокупованих територій України на період до 2026 року (далі – Стратегія)</w:t>
            </w:r>
          </w:p>
        </w:tc>
        <w:tc>
          <w:tcPr>
            <w:tcW w:w="1843" w:type="dxa"/>
            <w:shd w:val="clear" w:color="auto" w:fill="auto"/>
            <w:tcMar>
              <w:top w:w="100" w:type="dxa"/>
              <w:left w:w="100" w:type="dxa"/>
              <w:bottom w:w="100" w:type="dxa"/>
              <w:right w:w="100" w:type="dxa"/>
            </w:tcMar>
          </w:tcPr>
          <w:p w14:paraId="62A8C6D3" w14:textId="0B60DF1F" w:rsidR="007C7CE5" w:rsidRPr="004A2E57" w:rsidRDefault="007C7CE5" w:rsidP="008B3341">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Мінсоцполітики</w:t>
            </w:r>
          </w:p>
          <w:p w14:paraId="7FE088CF" w14:textId="77777777" w:rsidR="007C7CE5" w:rsidRPr="004A2E57" w:rsidRDefault="007C7CE5" w:rsidP="008B3341">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МОЗ</w:t>
            </w:r>
          </w:p>
          <w:p w14:paraId="63ED5D37" w14:textId="77777777" w:rsidR="007C7CE5" w:rsidRPr="004A2E57" w:rsidRDefault="007C7CE5" w:rsidP="008B3341">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МОН</w:t>
            </w:r>
          </w:p>
          <w:p w14:paraId="241DF61A" w14:textId="77777777" w:rsidR="007C7CE5" w:rsidRPr="004A2E57" w:rsidRDefault="007C7CE5" w:rsidP="008B3341">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2C77053C" w14:textId="77777777" w:rsidR="007C7CE5" w:rsidRPr="004A2E57" w:rsidRDefault="007C7CE5" w:rsidP="008B3341">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МВС</w:t>
            </w:r>
          </w:p>
          <w:p w14:paraId="6D1094B4" w14:textId="77777777" w:rsidR="007C7CE5" w:rsidRPr="004A2E57" w:rsidRDefault="007C7CE5" w:rsidP="008B3341">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2FDC44F0" w14:textId="3CE4DF77" w:rsidR="007C7CE5" w:rsidRPr="004A2E57" w:rsidRDefault="007C7CE5" w:rsidP="008B3341">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Мінекономіки</w:t>
            </w:r>
          </w:p>
          <w:p w14:paraId="2F32F749" w14:textId="77777777" w:rsidR="007C7CE5" w:rsidRDefault="00C35194" w:rsidP="00C3519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Мінінфраструктури</w:t>
            </w:r>
          </w:p>
          <w:p w14:paraId="1A9E1CEA" w14:textId="77777777" w:rsidR="00C35194" w:rsidRDefault="00C35194" w:rsidP="00C3519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Мінмолодьспорт</w:t>
            </w:r>
          </w:p>
          <w:p w14:paraId="190C983C" w14:textId="77777777" w:rsidR="00C35194" w:rsidRDefault="00736A61" w:rsidP="00C3519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Мінагрополітики</w:t>
            </w:r>
          </w:p>
          <w:p w14:paraId="304D88D9" w14:textId="5FEC0337" w:rsidR="00736A61" w:rsidRPr="004A2E57" w:rsidRDefault="00736A61" w:rsidP="00C3519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Міндовкілля</w:t>
            </w:r>
          </w:p>
        </w:tc>
        <w:tc>
          <w:tcPr>
            <w:tcW w:w="1560" w:type="dxa"/>
            <w:shd w:val="clear" w:color="auto" w:fill="auto"/>
            <w:tcMar>
              <w:top w:w="100" w:type="dxa"/>
              <w:left w:w="100" w:type="dxa"/>
              <w:bottom w:w="100" w:type="dxa"/>
              <w:right w:w="100" w:type="dxa"/>
            </w:tcMar>
          </w:tcPr>
          <w:p w14:paraId="2987C89F" w14:textId="5786444B" w:rsidR="007C7CE5" w:rsidRPr="004A2E57" w:rsidRDefault="007C7CE5" w:rsidP="008B3341">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w:t>
            </w:r>
            <w:r w:rsidR="00C35194">
              <w:rPr>
                <w:rFonts w:ascii="Times New Roman" w:eastAsia="Times New Roman" w:hAnsi="Times New Roman" w:cs="Times New Roman"/>
                <w:lang w:val="en-US"/>
              </w:rPr>
              <w:t>V</w:t>
            </w:r>
            <w:r w:rsidRPr="004A2E57">
              <w:rPr>
                <w:rFonts w:ascii="Times New Roman" w:eastAsia="Times New Roman" w:hAnsi="Times New Roman" w:cs="Times New Roman"/>
                <w:lang w:val="uk-UA"/>
              </w:rPr>
              <w:t xml:space="preserve"> квартал 2024 року</w:t>
            </w:r>
          </w:p>
        </w:tc>
        <w:tc>
          <w:tcPr>
            <w:tcW w:w="1417" w:type="dxa"/>
          </w:tcPr>
          <w:p w14:paraId="3085682C"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2A7A6E15"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0952C021"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92842CB" w14:textId="20521DED"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затверджено галузеві нормативно-правові акти центральних органів виконавчої влади, що регулюють процеси відновлення діяльності  відповідних державних органів, підпорядкованих їм закладів, організацій, установ, підприємств на деокупованих територіях на основі Стратегії.</w:t>
            </w:r>
          </w:p>
        </w:tc>
      </w:tr>
      <w:tr w:rsidR="00983FC6" w:rsidRPr="004A2E57" w14:paraId="1EE3C0D6" w14:textId="77777777" w:rsidTr="00960AB9">
        <w:tc>
          <w:tcPr>
            <w:tcW w:w="2268" w:type="dxa"/>
            <w:shd w:val="clear" w:color="auto" w:fill="auto"/>
            <w:tcMar>
              <w:top w:w="100" w:type="dxa"/>
              <w:left w:w="100" w:type="dxa"/>
              <w:bottom w:w="100" w:type="dxa"/>
              <w:right w:w="100" w:type="dxa"/>
            </w:tcMar>
          </w:tcPr>
          <w:p w14:paraId="5E8EA23B" w14:textId="77777777" w:rsidR="007C7CE5" w:rsidRPr="004A2E57" w:rsidRDefault="007C7CE5">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0F294DE" w14:textId="5FB1A58F" w:rsidR="007C7CE5" w:rsidRPr="004A2E57" w:rsidRDefault="007C7CE5">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2) розроблення та </w:t>
            </w:r>
            <w:r w:rsidRPr="004A2E57">
              <w:rPr>
                <w:rFonts w:ascii="Times New Roman" w:eastAsia="Times New Roman" w:hAnsi="Times New Roman" w:cs="Times New Roman"/>
                <w:lang w:val="uk-UA"/>
              </w:rPr>
              <w:lastRenderedPageBreak/>
              <w:t>подання на розгляд Кабінету Міністрів України змін до постанови Кабінету Міністрів України від 12 травня 2023 р. № 486 «Про підготовку до дій із стабілізації ситуації на деокупованих територіях Донецької і Луганської областей та їх реінтеграції» з метою розповсюдження дії цієї постанови на інші території, частина яких є тимчасово окупованою</w:t>
            </w:r>
          </w:p>
        </w:tc>
        <w:tc>
          <w:tcPr>
            <w:tcW w:w="1843" w:type="dxa"/>
            <w:shd w:val="clear" w:color="auto" w:fill="auto"/>
            <w:tcMar>
              <w:top w:w="100" w:type="dxa"/>
              <w:left w:w="100" w:type="dxa"/>
              <w:bottom w:w="100" w:type="dxa"/>
              <w:right w:w="100" w:type="dxa"/>
            </w:tcMar>
          </w:tcPr>
          <w:p w14:paraId="1545BD8D"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Мінреінтеграції</w:t>
            </w:r>
          </w:p>
          <w:p w14:paraId="2F8586D7"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3092BDEC" w14:textId="0E3B637A" w:rsidR="007C7CE5" w:rsidRPr="004A2E57" w:rsidRDefault="007C7CE5" w:rsidP="00333C8C">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І квартал 202</w:t>
            </w:r>
            <w:r w:rsidR="00C35194">
              <w:rPr>
                <w:rFonts w:ascii="Times New Roman" w:eastAsia="Times New Roman" w:hAnsi="Times New Roman" w:cs="Times New Roman"/>
                <w:lang w:val="uk-UA"/>
              </w:rPr>
              <w:t>5</w:t>
            </w:r>
            <w:r w:rsidRPr="004A2E57">
              <w:rPr>
                <w:rFonts w:ascii="Times New Roman" w:eastAsia="Times New Roman" w:hAnsi="Times New Roman" w:cs="Times New Roman"/>
                <w:lang w:val="uk-UA"/>
              </w:rPr>
              <w:t xml:space="preserve"> </w:t>
            </w:r>
            <w:r w:rsidRPr="004A2E57">
              <w:rPr>
                <w:rFonts w:ascii="Times New Roman" w:eastAsia="Times New Roman" w:hAnsi="Times New Roman" w:cs="Times New Roman"/>
                <w:lang w:val="uk-UA"/>
              </w:rPr>
              <w:lastRenderedPageBreak/>
              <w:t>року</w:t>
            </w:r>
          </w:p>
        </w:tc>
        <w:tc>
          <w:tcPr>
            <w:tcW w:w="1417" w:type="dxa"/>
          </w:tcPr>
          <w:p w14:paraId="0027C0BF"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1C2AD048"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3700CBF3"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88CDC15" w14:textId="5BAA5CF2"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розроблено та подано </w:t>
            </w:r>
            <w:r w:rsidR="00736A61">
              <w:rPr>
                <w:rFonts w:ascii="Times New Roman" w:eastAsia="Times New Roman" w:hAnsi="Times New Roman" w:cs="Times New Roman"/>
                <w:lang w:val="uk-UA"/>
              </w:rPr>
              <w:t xml:space="preserve">на </w:t>
            </w:r>
            <w:r w:rsidR="00736A61">
              <w:rPr>
                <w:rFonts w:ascii="Times New Roman" w:eastAsia="Times New Roman" w:hAnsi="Times New Roman" w:cs="Times New Roman"/>
                <w:lang w:val="uk-UA"/>
              </w:rPr>
              <w:lastRenderedPageBreak/>
              <w:t xml:space="preserve">розгляд </w:t>
            </w:r>
            <w:r w:rsidRPr="004A2E57">
              <w:rPr>
                <w:rFonts w:ascii="Times New Roman" w:eastAsia="Times New Roman" w:hAnsi="Times New Roman" w:cs="Times New Roman"/>
                <w:lang w:val="uk-UA"/>
              </w:rPr>
              <w:t xml:space="preserve">до Кабінету Міністрів України проект постанови Кабінету Міністрів України «Про внесення змін до постанови Кабінету Міністрів України від 12 травня 2023 № 486» </w:t>
            </w:r>
          </w:p>
        </w:tc>
      </w:tr>
      <w:tr w:rsidR="00983FC6" w:rsidRPr="004A2E57" w14:paraId="684C57ED" w14:textId="77777777" w:rsidTr="00960AB9">
        <w:tc>
          <w:tcPr>
            <w:tcW w:w="2268" w:type="dxa"/>
            <w:shd w:val="clear" w:color="auto" w:fill="auto"/>
            <w:tcMar>
              <w:top w:w="100" w:type="dxa"/>
              <w:left w:w="100" w:type="dxa"/>
              <w:bottom w:w="100" w:type="dxa"/>
              <w:right w:w="100" w:type="dxa"/>
            </w:tcMar>
          </w:tcPr>
          <w:p w14:paraId="226995DB" w14:textId="77777777" w:rsidR="007C7CE5" w:rsidRPr="004A2E57" w:rsidRDefault="007C7CE5">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47A6AA4E" w14:textId="54F6CE3B" w:rsidR="007C7CE5" w:rsidRPr="004A2E57" w:rsidRDefault="007C7CE5">
            <w:pPr>
              <w:widowControl w:val="0"/>
              <w:spacing w:line="240" w:lineRule="auto"/>
              <w:rPr>
                <w:rFonts w:ascii="Times New Roman" w:eastAsia="Times New Roman" w:hAnsi="Times New Roman" w:cs="Times New Roman"/>
                <w:highlight w:val="yellow"/>
                <w:lang w:val="uk-UA"/>
              </w:rPr>
            </w:pPr>
            <w:r w:rsidRPr="004A2E57">
              <w:rPr>
                <w:rFonts w:ascii="Times New Roman" w:eastAsia="Times New Roman" w:hAnsi="Times New Roman" w:cs="Times New Roman"/>
                <w:lang w:val="uk-UA"/>
              </w:rPr>
              <w:t>3) розроблення планів першочергових дій із стабілізації ситуації на деокупованих територіях областей та їх реінтеграції, які мають у своєму складі тимчасово окуповану територію</w:t>
            </w:r>
          </w:p>
        </w:tc>
        <w:tc>
          <w:tcPr>
            <w:tcW w:w="1843" w:type="dxa"/>
            <w:shd w:val="clear" w:color="auto" w:fill="auto"/>
            <w:tcMar>
              <w:top w:w="100" w:type="dxa"/>
              <w:left w:w="100" w:type="dxa"/>
              <w:bottom w:w="100" w:type="dxa"/>
              <w:right w:w="100" w:type="dxa"/>
            </w:tcMar>
          </w:tcPr>
          <w:p w14:paraId="117648F4" w14:textId="1B30DF21" w:rsidR="007C7CE5" w:rsidRPr="004A2E57" w:rsidRDefault="007C7CE5" w:rsidP="00333C8C">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p w14:paraId="40DC1588" w14:textId="77777777" w:rsidR="000274D6" w:rsidRPr="004A2E57" w:rsidRDefault="007C7CE5" w:rsidP="00333C8C">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Представництво Президента України в Автономній Республіці Крим </w:t>
            </w:r>
          </w:p>
          <w:p w14:paraId="5C87C9C9" w14:textId="0180AF92" w:rsidR="007C7CE5" w:rsidRPr="004A2E57" w:rsidRDefault="007C7CE5" w:rsidP="00333C8C">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(за згодо</w:t>
            </w:r>
            <w:r w:rsidR="000274D6" w:rsidRPr="004A2E57">
              <w:rPr>
                <w:rFonts w:ascii="Times New Roman" w:eastAsia="Times New Roman" w:hAnsi="Times New Roman" w:cs="Times New Roman"/>
                <w:lang w:val="uk-UA"/>
              </w:rPr>
              <w:t>ю</w:t>
            </w:r>
            <w:r w:rsidRPr="004A2E57">
              <w:rPr>
                <w:rFonts w:ascii="Times New Roman" w:eastAsia="Times New Roman" w:hAnsi="Times New Roman" w:cs="Times New Roman"/>
                <w:lang w:val="uk-UA"/>
              </w:rPr>
              <w:t>)</w:t>
            </w:r>
          </w:p>
          <w:p w14:paraId="6F8E5D55" w14:textId="7E80C39A" w:rsidR="007C7CE5" w:rsidRPr="004A2E57" w:rsidRDefault="007C7CE5" w:rsidP="00EF30A7">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tc>
        <w:tc>
          <w:tcPr>
            <w:tcW w:w="1560" w:type="dxa"/>
            <w:shd w:val="clear" w:color="auto" w:fill="auto"/>
            <w:tcMar>
              <w:top w:w="100" w:type="dxa"/>
              <w:left w:w="100" w:type="dxa"/>
              <w:bottom w:w="100" w:type="dxa"/>
              <w:right w:w="100" w:type="dxa"/>
            </w:tcMar>
          </w:tcPr>
          <w:p w14:paraId="439F6F14" w14:textId="653ED8E4" w:rsidR="007C7CE5" w:rsidRPr="004A2E57" w:rsidRDefault="007C7CE5" w:rsidP="00333C8C">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I квартал 2025 року</w:t>
            </w:r>
          </w:p>
        </w:tc>
        <w:tc>
          <w:tcPr>
            <w:tcW w:w="1417" w:type="dxa"/>
          </w:tcPr>
          <w:p w14:paraId="51F3C9BC"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59CA619D"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04799F80"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6752D01" w14:textId="1B52973C"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розроблено та затверджено плани першочергових дій із стабілізації ситуації на деокупованих територіях областей та їх реінтеграції, які мають в складі тимчасово окуповану територію</w:t>
            </w:r>
          </w:p>
        </w:tc>
      </w:tr>
      <w:tr w:rsidR="00983FC6" w:rsidRPr="004A2E57" w14:paraId="7F653BB2" w14:textId="77777777" w:rsidTr="00960AB9">
        <w:trPr>
          <w:trHeight w:val="2900"/>
        </w:trPr>
        <w:tc>
          <w:tcPr>
            <w:tcW w:w="2268" w:type="dxa"/>
            <w:shd w:val="clear" w:color="auto" w:fill="auto"/>
            <w:tcMar>
              <w:top w:w="100" w:type="dxa"/>
              <w:left w:w="100" w:type="dxa"/>
              <w:bottom w:w="100" w:type="dxa"/>
              <w:right w:w="100" w:type="dxa"/>
            </w:tcMar>
          </w:tcPr>
          <w:p w14:paraId="53D613C3" w14:textId="77777777" w:rsidR="007C7CE5" w:rsidRPr="004A2E57" w:rsidRDefault="007C7CE5">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6C0F28F" w14:textId="2CF5C240" w:rsidR="007C7CE5" w:rsidRPr="004A2E57" w:rsidRDefault="004A2E57">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4</w:t>
            </w:r>
            <w:r w:rsidR="007C7CE5" w:rsidRPr="004A2E57">
              <w:rPr>
                <w:rFonts w:ascii="Times New Roman" w:eastAsia="Times New Roman" w:hAnsi="Times New Roman" w:cs="Times New Roman"/>
                <w:lang w:val="uk-UA"/>
              </w:rPr>
              <w:t>) приведення у відповідність до Стратегії</w:t>
            </w:r>
            <w:r w:rsidR="000274D6" w:rsidRPr="004A2E57">
              <w:rPr>
                <w:rFonts w:ascii="Times New Roman" w:eastAsia="Times New Roman" w:hAnsi="Times New Roman" w:cs="Times New Roman"/>
                <w:lang w:val="uk-UA"/>
              </w:rPr>
              <w:t xml:space="preserve"> ти</w:t>
            </w:r>
            <w:r w:rsidR="007C7CE5" w:rsidRPr="004A2E57">
              <w:rPr>
                <w:rFonts w:ascii="Times New Roman" w:eastAsia="Times New Roman" w:hAnsi="Times New Roman" w:cs="Times New Roman"/>
                <w:lang w:val="uk-UA"/>
              </w:rPr>
              <w:t xml:space="preserve"> галузевих планів відновлення  діяльності органів державної влади, підпорядкованих їм закладів, організацій, установ, підприємств план</w:t>
            </w:r>
            <w:r w:rsidR="000274D6" w:rsidRPr="004A2E57">
              <w:rPr>
                <w:rFonts w:ascii="Times New Roman" w:eastAsia="Times New Roman" w:hAnsi="Times New Roman" w:cs="Times New Roman"/>
                <w:lang w:val="uk-UA"/>
              </w:rPr>
              <w:t>ів</w:t>
            </w:r>
            <w:r w:rsidR="007C7CE5" w:rsidRPr="004A2E57">
              <w:rPr>
                <w:rFonts w:ascii="Times New Roman" w:eastAsia="Times New Roman" w:hAnsi="Times New Roman" w:cs="Times New Roman"/>
                <w:lang w:val="uk-UA"/>
              </w:rPr>
              <w:t xml:space="preserve"> першочергових дій із стабілізації ситуації на деокупованих територіях Донецької та Луганської областей та реінтеграції</w:t>
            </w:r>
          </w:p>
        </w:tc>
        <w:tc>
          <w:tcPr>
            <w:tcW w:w="1843" w:type="dxa"/>
            <w:shd w:val="clear" w:color="auto" w:fill="auto"/>
            <w:tcMar>
              <w:top w:w="100" w:type="dxa"/>
              <w:left w:w="100" w:type="dxa"/>
              <w:bottom w:w="100" w:type="dxa"/>
              <w:right w:w="100" w:type="dxa"/>
            </w:tcMar>
          </w:tcPr>
          <w:p w14:paraId="4326462B" w14:textId="46886888" w:rsidR="007C7CE5" w:rsidRPr="004A2E57" w:rsidRDefault="007C7CE5" w:rsidP="00333C8C">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tc>
        <w:tc>
          <w:tcPr>
            <w:tcW w:w="1560" w:type="dxa"/>
            <w:shd w:val="clear" w:color="auto" w:fill="auto"/>
            <w:tcMar>
              <w:top w:w="100" w:type="dxa"/>
              <w:left w:w="100" w:type="dxa"/>
              <w:bottom w:w="100" w:type="dxa"/>
              <w:right w:w="100" w:type="dxa"/>
            </w:tcMar>
          </w:tcPr>
          <w:p w14:paraId="2E5EC0E1" w14:textId="29ACF9D9" w:rsidR="007C7CE5" w:rsidRPr="004A2E57" w:rsidRDefault="007C7CE5" w:rsidP="00F25699">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ІV квартал 2024 року </w:t>
            </w:r>
          </w:p>
        </w:tc>
        <w:tc>
          <w:tcPr>
            <w:tcW w:w="1417" w:type="dxa"/>
          </w:tcPr>
          <w:p w14:paraId="5D5C3866"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2A9D98B5"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1F41C5AD"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41A48BD" w14:textId="48E89FA8"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плани першочергових дій із стабілізації ситуації на деокупованих територіях Донецької та Луганської областей та реінтеграції приведено у відповідність до Стратегії та галузевих планів відновлення  діяльності органів державної влади, підпорядкованих їм закладів, організацій, установ, підприємств </w:t>
            </w:r>
          </w:p>
        </w:tc>
      </w:tr>
      <w:tr w:rsidR="00983FC6" w:rsidRPr="004A2E57" w14:paraId="678889FF" w14:textId="77777777" w:rsidTr="00960AB9">
        <w:tc>
          <w:tcPr>
            <w:tcW w:w="2268" w:type="dxa"/>
            <w:shd w:val="clear" w:color="auto" w:fill="auto"/>
            <w:tcMar>
              <w:top w:w="100" w:type="dxa"/>
              <w:left w:w="100" w:type="dxa"/>
              <w:bottom w:w="100" w:type="dxa"/>
              <w:right w:w="100" w:type="dxa"/>
            </w:tcMar>
          </w:tcPr>
          <w:p w14:paraId="69B00EFA" w14:textId="128D6B7E"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2. Забезпечення системної скоординованості дій органів державної влади та органів місцевого самоврядування щодо реалізації державної політики реінтеграції деокупованих територій у різних сфер</w:t>
            </w:r>
            <w:r w:rsidR="00C8627D">
              <w:rPr>
                <w:rFonts w:ascii="Times New Roman" w:eastAsia="Times New Roman" w:hAnsi="Times New Roman" w:cs="Times New Roman"/>
                <w:lang w:val="uk-UA"/>
              </w:rPr>
              <w:t>ах</w:t>
            </w:r>
          </w:p>
        </w:tc>
        <w:tc>
          <w:tcPr>
            <w:tcW w:w="2693" w:type="dxa"/>
            <w:shd w:val="clear" w:color="auto" w:fill="auto"/>
            <w:tcMar>
              <w:top w:w="100" w:type="dxa"/>
              <w:left w:w="100" w:type="dxa"/>
              <w:bottom w:w="100" w:type="dxa"/>
              <w:right w:w="100" w:type="dxa"/>
            </w:tcMar>
          </w:tcPr>
          <w:p w14:paraId="5F030EDB" w14:textId="509F0964"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1) проведення періодичного моніторингу стану відповідності галузевих нормативно-правових актів центральних органів виконавчої влади, що регулюють процеси відновлення діяльності  підпорядкованих їм закладів, організацій, установ, підприємств на деокупованих територіях та планів першочергових дій із стабілізації ситуації на деокупованих територіях областей та їх реінтеграції, які мають у своєму складі тимчасово окуповану територію, а </w:t>
            </w:r>
            <w:r w:rsidRPr="004A2E57">
              <w:rPr>
                <w:rFonts w:ascii="Times New Roman" w:eastAsia="Times New Roman" w:hAnsi="Times New Roman" w:cs="Times New Roman"/>
                <w:lang w:val="uk-UA"/>
              </w:rPr>
              <w:lastRenderedPageBreak/>
              <w:t>також  Автономна Республіка Крим та місто Севастополь Стратегії</w:t>
            </w:r>
          </w:p>
        </w:tc>
        <w:tc>
          <w:tcPr>
            <w:tcW w:w="1843" w:type="dxa"/>
            <w:shd w:val="clear" w:color="auto" w:fill="auto"/>
            <w:tcMar>
              <w:top w:w="100" w:type="dxa"/>
              <w:left w:w="100" w:type="dxa"/>
              <w:bottom w:w="100" w:type="dxa"/>
              <w:right w:w="100" w:type="dxa"/>
            </w:tcMar>
          </w:tcPr>
          <w:p w14:paraId="135DBDF4" w14:textId="77777777" w:rsidR="007C7CE5" w:rsidRPr="004A2E57" w:rsidRDefault="007C7CE5" w:rsidP="00692C3D">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Мінреінтеграції</w:t>
            </w:r>
          </w:p>
        </w:tc>
        <w:tc>
          <w:tcPr>
            <w:tcW w:w="1560" w:type="dxa"/>
            <w:shd w:val="clear" w:color="auto" w:fill="auto"/>
            <w:tcMar>
              <w:top w:w="100" w:type="dxa"/>
              <w:left w:w="100" w:type="dxa"/>
              <w:bottom w:w="100" w:type="dxa"/>
              <w:right w:w="100" w:type="dxa"/>
            </w:tcMar>
          </w:tcPr>
          <w:p w14:paraId="0E4CFDAE" w14:textId="77777777" w:rsidR="007C7CE5" w:rsidRPr="004A2E57" w:rsidRDefault="007C7CE5" w:rsidP="00692C3D">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4DCE825E"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1ACAB17A"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4B7F8616"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3AACACFD" w14:textId="0A71F606"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забезпечено синхронізацію та координацію державної політики щодо відновлення влади та реінтеграції населення деокупованих територій </w:t>
            </w:r>
          </w:p>
          <w:p w14:paraId="0D754945"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на всіх рівнях</w:t>
            </w:r>
          </w:p>
        </w:tc>
      </w:tr>
      <w:tr w:rsidR="00983FC6" w:rsidRPr="004A2E57" w14:paraId="35986785" w14:textId="77777777" w:rsidTr="00960AB9">
        <w:tc>
          <w:tcPr>
            <w:tcW w:w="2268" w:type="dxa"/>
            <w:shd w:val="clear" w:color="auto" w:fill="auto"/>
            <w:tcMar>
              <w:top w:w="100" w:type="dxa"/>
              <w:left w:w="100" w:type="dxa"/>
              <w:bottom w:w="100" w:type="dxa"/>
              <w:right w:w="100" w:type="dxa"/>
            </w:tcMar>
          </w:tcPr>
          <w:p w14:paraId="7C22E2BC"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161441A" w14:textId="33906015"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2) проведення засідань Координаційного штабу з питань деокупованих територій та координаційних рад з питань стабілізації ситуації на деокупованих територіях області та їх реінтеграції</w:t>
            </w:r>
          </w:p>
        </w:tc>
        <w:tc>
          <w:tcPr>
            <w:tcW w:w="1843" w:type="dxa"/>
            <w:shd w:val="clear" w:color="auto" w:fill="auto"/>
            <w:tcMar>
              <w:top w:w="100" w:type="dxa"/>
              <w:left w:w="100" w:type="dxa"/>
              <w:bottom w:w="100" w:type="dxa"/>
              <w:right w:w="100" w:type="dxa"/>
            </w:tcMar>
          </w:tcPr>
          <w:p w14:paraId="07896727" w14:textId="77777777" w:rsidR="007C7CE5" w:rsidRPr="004A2E57" w:rsidRDefault="007C7CE5" w:rsidP="002C6005">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p w14:paraId="6B7E7262" w14:textId="3D46EF3A" w:rsidR="007C7CE5" w:rsidRPr="004A2E57" w:rsidRDefault="007C7CE5" w:rsidP="002C6005">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tc>
        <w:tc>
          <w:tcPr>
            <w:tcW w:w="1560" w:type="dxa"/>
            <w:shd w:val="clear" w:color="auto" w:fill="auto"/>
            <w:tcMar>
              <w:top w:w="100" w:type="dxa"/>
              <w:left w:w="100" w:type="dxa"/>
              <w:bottom w:w="100" w:type="dxa"/>
              <w:right w:w="100" w:type="dxa"/>
            </w:tcMar>
          </w:tcPr>
          <w:p w14:paraId="6CF70ABE" w14:textId="77777777" w:rsidR="007C7CE5" w:rsidRPr="004A2E57" w:rsidRDefault="007C7CE5" w:rsidP="002C6005">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022E5713"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4C9A3F1B"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3D73BA18"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353816A" w14:textId="50F7EB3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налагоджено координацію діяльності центральних та місцевих органів виконавчої влади, інших органів щодо реалізації державної політики відновлення влади та реінтеграції населення деокупованих територій </w:t>
            </w:r>
          </w:p>
        </w:tc>
      </w:tr>
      <w:tr w:rsidR="00983FC6" w:rsidRPr="004A2E57" w14:paraId="3D174461" w14:textId="77777777" w:rsidTr="00960AB9">
        <w:tc>
          <w:tcPr>
            <w:tcW w:w="2268" w:type="dxa"/>
            <w:shd w:val="clear" w:color="auto" w:fill="auto"/>
            <w:tcMar>
              <w:top w:w="100" w:type="dxa"/>
              <w:left w:w="100" w:type="dxa"/>
              <w:bottom w:w="100" w:type="dxa"/>
              <w:right w:w="100" w:type="dxa"/>
            </w:tcMar>
          </w:tcPr>
          <w:p w14:paraId="32C83302"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4559AE77" w14:textId="18AFB699" w:rsidR="007C7CE5" w:rsidRPr="004A2E57" w:rsidRDefault="007C7CE5">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3) забезпечення розроблення та впровадження програм підготовки, перепідготовки та підвищення кваліфікації державних службовців щодо оперативного та ефективного визначення та протидії поширенню в медіа та соціальних мереж</w:t>
            </w:r>
            <w:r w:rsidR="004A2E57" w:rsidRPr="004A2E57">
              <w:rPr>
                <w:rFonts w:ascii="Times New Roman" w:eastAsia="Times New Roman" w:hAnsi="Times New Roman" w:cs="Times New Roman"/>
                <w:lang w:val="uk-UA"/>
              </w:rPr>
              <w:t>ах</w:t>
            </w:r>
            <w:r w:rsidRPr="004A2E57">
              <w:rPr>
                <w:rFonts w:ascii="Times New Roman" w:eastAsia="Times New Roman" w:hAnsi="Times New Roman" w:cs="Times New Roman"/>
                <w:lang w:val="uk-UA"/>
              </w:rPr>
              <w:t xml:space="preserve"> дезінформації та інформації, наслідком якої є розпалювання ворожнечі чи ненависті</w:t>
            </w:r>
          </w:p>
        </w:tc>
        <w:tc>
          <w:tcPr>
            <w:tcW w:w="1843" w:type="dxa"/>
            <w:shd w:val="clear" w:color="auto" w:fill="auto"/>
            <w:tcMar>
              <w:top w:w="100" w:type="dxa"/>
              <w:left w:w="100" w:type="dxa"/>
              <w:bottom w:w="100" w:type="dxa"/>
              <w:right w:w="100" w:type="dxa"/>
            </w:tcMar>
          </w:tcPr>
          <w:p w14:paraId="1C86E3CC" w14:textId="4FA3253B" w:rsidR="007C7CE5" w:rsidRPr="004A2E57" w:rsidRDefault="007C7CE5" w:rsidP="002C2F70">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НАДС</w:t>
            </w:r>
          </w:p>
          <w:p w14:paraId="53C89D9C" w14:textId="4E7F381C" w:rsidR="007C7CE5" w:rsidRPr="004A2E57" w:rsidRDefault="007C7CE5" w:rsidP="002C2F70">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Вища школа публічного управління </w:t>
            </w:r>
          </w:p>
          <w:p w14:paraId="7DDDD768" w14:textId="60BAA14A" w:rsidR="007C7CE5" w:rsidRPr="004A2E57" w:rsidRDefault="007C7CE5" w:rsidP="002C2F70">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429DA9DE" w14:textId="7F3A7E5E" w:rsidR="007C7CE5" w:rsidRPr="004A2E57" w:rsidRDefault="007C7CE5" w:rsidP="002C2F70">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358A7181" w14:textId="77777777" w:rsidR="007C7CE5" w:rsidRPr="004A2E57" w:rsidRDefault="007C7CE5" w:rsidP="002C2F70">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114F46A3" w14:textId="23451B12" w:rsidR="007C7CE5" w:rsidRPr="004A2E57" w:rsidRDefault="00D54DBF" w:rsidP="00D54DBF">
            <w:pPr>
              <w:widowControl w:val="0"/>
              <w:spacing w:line="240" w:lineRule="auto"/>
              <w:jc w:val="center"/>
              <w:rPr>
                <w:rFonts w:ascii="Times New Roman" w:eastAsia="Times New Roman" w:hAnsi="Times New Roman" w:cs="Times New Roman"/>
                <w:color w:val="000000" w:themeColor="text1"/>
                <w:lang w:val="uk-UA"/>
              </w:rPr>
            </w:pPr>
            <w:r w:rsidRPr="004A2E57">
              <w:rPr>
                <w:rFonts w:ascii="Times New Roman" w:hAnsi="Times New Roman" w:cs="Times New Roman"/>
                <w:color w:val="000000" w:themeColor="text1"/>
                <w:shd w:val="clear" w:color="auto" w:fill="FFFFFF"/>
                <w:lang w:val="uk-UA"/>
              </w:rPr>
              <w:t xml:space="preserve">за рахунок коштів державного  бюджету </w:t>
            </w:r>
          </w:p>
        </w:tc>
        <w:tc>
          <w:tcPr>
            <w:tcW w:w="1418" w:type="dxa"/>
          </w:tcPr>
          <w:p w14:paraId="7B8BBB74" w14:textId="2D2C58C2" w:rsidR="007C7CE5" w:rsidRPr="004A2E57" w:rsidRDefault="00D54DBF" w:rsidP="00D54DBF">
            <w:pPr>
              <w:widowControl w:val="0"/>
              <w:spacing w:line="240" w:lineRule="auto"/>
              <w:jc w:val="center"/>
              <w:rPr>
                <w:rFonts w:ascii="Times New Roman" w:eastAsia="Times New Roman" w:hAnsi="Times New Roman" w:cs="Times New Roman"/>
                <w:color w:val="000000" w:themeColor="text1"/>
                <w:lang w:val="uk-UA"/>
              </w:rPr>
            </w:pPr>
            <w:r w:rsidRPr="004A2E57">
              <w:rPr>
                <w:rFonts w:ascii="Times New Roman" w:hAnsi="Times New Roman" w:cs="Times New Roman"/>
                <w:color w:val="000000" w:themeColor="text1"/>
                <w:shd w:val="clear" w:color="auto" w:fill="FFFFFF"/>
                <w:lang w:val="uk-UA"/>
              </w:rPr>
              <w:t xml:space="preserve">за рахунок коштів державного  бюджету </w:t>
            </w:r>
          </w:p>
        </w:tc>
        <w:tc>
          <w:tcPr>
            <w:tcW w:w="1417" w:type="dxa"/>
          </w:tcPr>
          <w:p w14:paraId="5598C63E" w14:textId="1955CE70" w:rsidR="007C7CE5" w:rsidRPr="004A2E57" w:rsidRDefault="00D54DBF" w:rsidP="00D54DBF">
            <w:pPr>
              <w:widowControl w:val="0"/>
              <w:spacing w:line="240" w:lineRule="auto"/>
              <w:jc w:val="center"/>
              <w:rPr>
                <w:rFonts w:ascii="Times New Roman" w:eastAsia="Times New Roman" w:hAnsi="Times New Roman" w:cs="Times New Roman"/>
                <w:color w:val="000000" w:themeColor="text1"/>
                <w:lang w:val="uk-UA"/>
              </w:rPr>
            </w:pPr>
            <w:r w:rsidRPr="004A2E57">
              <w:rPr>
                <w:rFonts w:ascii="Times New Roman" w:hAnsi="Times New Roman" w:cs="Times New Roman"/>
                <w:color w:val="000000" w:themeColor="text1"/>
                <w:shd w:val="clear" w:color="auto" w:fill="FFFFFF"/>
                <w:lang w:val="uk-UA"/>
              </w:rPr>
              <w:t xml:space="preserve">за рахунок коштів державного  бюджету </w:t>
            </w:r>
          </w:p>
        </w:tc>
        <w:tc>
          <w:tcPr>
            <w:tcW w:w="2693" w:type="dxa"/>
            <w:shd w:val="clear" w:color="auto" w:fill="auto"/>
            <w:tcMar>
              <w:top w:w="100" w:type="dxa"/>
              <w:left w:w="100" w:type="dxa"/>
              <w:bottom w:w="100" w:type="dxa"/>
              <w:right w:w="100" w:type="dxa"/>
            </w:tcMar>
          </w:tcPr>
          <w:p w14:paraId="43ED7D6E" w14:textId="1BB6F9C5" w:rsidR="007C7CE5" w:rsidRPr="004A2E57" w:rsidRDefault="007C7CE5">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державними службовцями</w:t>
            </w:r>
          </w:p>
          <w:p w14:paraId="4BE8CD42" w14:textId="281D5E65" w:rsidR="007C7CE5" w:rsidRPr="004A2E57" w:rsidRDefault="007C7CE5" w:rsidP="00E7639A">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набуто та вдосконалено професійні знання, уміння та навички, що забезпечують відповідний рівень професійної кваліфікації державного службовця щодо оперативного та ефективного визначення та протидії поширенню в медіа та соціальних мереж</w:t>
            </w:r>
            <w:r w:rsidR="004A2E57">
              <w:rPr>
                <w:rFonts w:ascii="Times New Roman" w:eastAsia="Times New Roman" w:hAnsi="Times New Roman" w:cs="Times New Roman"/>
                <w:lang w:val="uk-UA"/>
              </w:rPr>
              <w:t>ах</w:t>
            </w:r>
            <w:r w:rsidRPr="004A2E57">
              <w:rPr>
                <w:rFonts w:ascii="Times New Roman" w:eastAsia="Times New Roman" w:hAnsi="Times New Roman" w:cs="Times New Roman"/>
                <w:lang w:val="uk-UA"/>
              </w:rPr>
              <w:t xml:space="preserve"> дезінформації та інформації, наслідком якої є розпалювання ворожнечі чи ненависті</w:t>
            </w:r>
          </w:p>
        </w:tc>
      </w:tr>
      <w:tr w:rsidR="00983FC6" w:rsidRPr="004A2E57" w14:paraId="0741CF05" w14:textId="77777777" w:rsidTr="00960AB9">
        <w:tc>
          <w:tcPr>
            <w:tcW w:w="2268" w:type="dxa"/>
            <w:shd w:val="clear" w:color="auto" w:fill="auto"/>
            <w:tcMar>
              <w:top w:w="100" w:type="dxa"/>
              <w:left w:w="100" w:type="dxa"/>
              <w:bottom w:w="100" w:type="dxa"/>
              <w:right w:w="100" w:type="dxa"/>
            </w:tcMar>
          </w:tcPr>
          <w:p w14:paraId="40A70A31"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33EC22E" w14:textId="04512C3D" w:rsidR="007C7CE5" w:rsidRPr="004A2E57" w:rsidRDefault="007C7CE5" w:rsidP="004A2E57">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4) забезпечення розроблення та впровадження програм </w:t>
            </w:r>
            <w:r w:rsidRPr="004A2E57">
              <w:rPr>
                <w:rFonts w:ascii="Times New Roman" w:eastAsia="Times New Roman" w:hAnsi="Times New Roman" w:cs="Times New Roman"/>
                <w:lang w:val="uk-UA"/>
              </w:rPr>
              <w:lastRenderedPageBreak/>
              <w:t>підготовки, перепідготовки та підвищення кваліфікації державних службовців щодо ефективного врегулювання та трансформації конфліктів, подолання їх наслідків та застосування діалогового підходу в управлінні та організації роботи державних органів</w:t>
            </w:r>
          </w:p>
        </w:tc>
        <w:tc>
          <w:tcPr>
            <w:tcW w:w="1843" w:type="dxa"/>
            <w:shd w:val="clear" w:color="auto" w:fill="auto"/>
            <w:tcMar>
              <w:top w:w="100" w:type="dxa"/>
              <w:left w:w="100" w:type="dxa"/>
              <w:bottom w:w="100" w:type="dxa"/>
              <w:right w:w="100" w:type="dxa"/>
            </w:tcMar>
          </w:tcPr>
          <w:p w14:paraId="4BB9AA68" w14:textId="77777777" w:rsidR="007C7CE5" w:rsidRPr="004A2E57" w:rsidRDefault="007C7CE5" w:rsidP="00E7639A">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НАДС</w:t>
            </w:r>
          </w:p>
          <w:p w14:paraId="2CCB2DA7" w14:textId="77777777" w:rsidR="007C7CE5" w:rsidRPr="004A2E57" w:rsidRDefault="007C7CE5" w:rsidP="00E7639A">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Вища школа публічного </w:t>
            </w:r>
            <w:r w:rsidRPr="004A2E57">
              <w:rPr>
                <w:rFonts w:ascii="Times New Roman" w:eastAsia="Times New Roman" w:hAnsi="Times New Roman" w:cs="Times New Roman"/>
                <w:lang w:val="uk-UA"/>
              </w:rPr>
              <w:lastRenderedPageBreak/>
              <w:t xml:space="preserve">управління </w:t>
            </w:r>
          </w:p>
          <w:p w14:paraId="61AE6C1D" w14:textId="490E7C0C" w:rsidR="007C7CE5" w:rsidRPr="004A2E57" w:rsidRDefault="007C7CE5" w:rsidP="00E7639A">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7B767E8E" w14:textId="77777777" w:rsidR="007C7CE5" w:rsidRPr="004A2E57" w:rsidRDefault="007C7CE5" w:rsidP="00E7639A">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постійно</w:t>
            </w:r>
          </w:p>
        </w:tc>
        <w:tc>
          <w:tcPr>
            <w:tcW w:w="1417" w:type="dxa"/>
          </w:tcPr>
          <w:p w14:paraId="50F6FD7E" w14:textId="0BDD6EDD" w:rsidR="007C7CE5" w:rsidRPr="004A2E57" w:rsidRDefault="00674901" w:rsidP="00674901">
            <w:pPr>
              <w:widowControl w:val="0"/>
              <w:spacing w:line="240" w:lineRule="auto"/>
              <w:jc w:val="center"/>
              <w:rPr>
                <w:rFonts w:ascii="Times New Roman" w:eastAsia="Times New Roman" w:hAnsi="Times New Roman" w:cs="Times New Roman"/>
                <w:lang w:val="uk-UA"/>
              </w:rPr>
            </w:pPr>
            <w:r w:rsidRPr="00D54DBF">
              <w:rPr>
                <w:rFonts w:ascii="Times New Roman" w:hAnsi="Times New Roman" w:cs="Times New Roman"/>
                <w:color w:val="000000" w:themeColor="text1"/>
                <w:shd w:val="clear" w:color="auto" w:fill="FFFFFF"/>
              </w:rPr>
              <w:t xml:space="preserve">за рахунок коштів </w:t>
            </w:r>
            <w:r w:rsidRPr="00D54DBF">
              <w:rPr>
                <w:rFonts w:ascii="Times New Roman" w:hAnsi="Times New Roman" w:cs="Times New Roman"/>
                <w:color w:val="000000" w:themeColor="text1"/>
                <w:shd w:val="clear" w:color="auto" w:fill="FFFFFF"/>
                <w:lang w:val="uk-UA"/>
              </w:rPr>
              <w:t xml:space="preserve">державного </w:t>
            </w:r>
            <w:r w:rsidRPr="00D54DBF">
              <w:rPr>
                <w:rFonts w:ascii="Times New Roman" w:hAnsi="Times New Roman" w:cs="Times New Roman"/>
                <w:color w:val="000000" w:themeColor="text1"/>
                <w:shd w:val="clear" w:color="auto" w:fill="FFFFFF"/>
              </w:rPr>
              <w:t xml:space="preserve"> </w:t>
            </w:r>
            <w:r w:rsidRPr="00D54DBF">
              <w:rPr>
                <w:rFonts w:ascii="Times New Roman" w:hAnsi="Times New Roman" w:cs="Times New Roman"/>
                <w:color w:val="000000" w:themeColor="text1"/>
                <w:shd w:val="clear" w:color="auto" w:fill="FFFFFF"/>
              </w:rPr>
              <w:lastRenderedPageBreak/>
              <w:t>бюджет</w:t>
            </w:r>
            <w:r w:rsidRPr="00D54DBF">
              <w:rPr>
                <w:rFonts w:ascii="Times New Roman" w:hAnsi="Times New Roman" w:cs="Times New Roman"/>
                <w:color w:val="000000" w:themeColor="text1"/>
                <w:shd w:val="clear" w:color="auto" w:fill="FFFFFF"/>
                <w:lang w:val="uk-UA"/>
              </w:rPr>
              <w:t>у</w:t>
            </w:r>
            <w:r w:rsidRPr="00D54DBF">
              <w:rPr>
                <w:rFonts w:ascii="Times New Roman" w:hAnsi="Times New Roman" w:cs="Times New Roman"/>
                <w:color w:val="000000" w:themeColor="text1"/>
                <w:shd w:val="clear" w:color="auto" w:fill="FFFFFF"/>
              </w:rPr>
              <w:t xml:space="preserve"> </w:t>
            </w:r>
          </w:p>
        </w:tc>
        <w:tc>
          <w:tcPr>
            <w:tcW w:w="1418" w:type="dxa"/>
          </w:tcPr>
          <w:p w14:paraId="245DC6C6" w14:textId="48F2D566" w:rsidR="007C7CE5" w:rsidRPr="004A2E57" w:rsidRDefault="00674901" w:rsidP="00674901">
            <w:pPr>
              <w:widowControl w:val="0"/>
              <w:spacing w:line="240" w:lineRule="auto"/>
              <w:jc w:val="center"/>
              <w:rPr>
                <w:rFonts w:ascii="Times New Roman" w:eastAsia="Times New Roman" w:hAnsi="Times New Roman" w:cs="Times New Roman"/>
                <w:lang w:val="uk-UA"/>
              </w:rPr>
            </w:pPr>
            <w:r w:rsidRPr="00D54DBF">
              <w:rPr>
                <w:rFonts w:ascii="Times New Roman" w:hAnsi="Times New Roman" w:cs="Times New Roman"/>
                <w:color w:val="000000" w:themeColor="text1"/>
                <w:shd w:val="clear" w:color="auto" w:fill="FFFFFF"/>
              </w:rPr>
              <w:lastRenderedPageBreak/>
              <w:t xml:space="preserve">за рахунок коштів </w:t>
            </w:r>
            <w:r w:rsidRPr="00D54DBF">
              <w:rPr>
                <w:rFonts w:ascii="Times New Roman" w:hAnsi="Times New Roman" w:cs="Times New Roman"/>
                <w:color w:val="000000" w:themeColor="text1"/>
                <w:shd w:val="clear" w:color="auto" w:fill="FFFFFF"/>
                <w:lang w:val="uk-UA"/>
              </w:rPr>
              <w:t xml:space="preserve">державного </w:t>
            </w:r>
            <w:r w:rsidRPr="00D54DBF">
              <w:rPr>
                <w:rFonts w:ascii="Times New Roman" w:hAnsi="Times New Roman" w:cs="Times New Roman"/>
                <w:color w:val="000000" w:themeColor="text1"/>
                <w:shd w:val="clear" w:color="auto" w:fill="FFFFFF"/>
              </w:rPr>
              <w:t xml:space="preserve"> </w:t>
            </w:r>
            <w:r w:rsidRPr="00D54DBF">
              <w:rPr>
                <w:rFonts w:ascii="Times New Roman" w:hAnsi="Times New Roman" w:cs="Times New Roman"/>
                <w:color w:val="000000" w:themeColor="text1"/>
                <w:shd w:val="clear" w:color="auto" w:fill="FFFFFF"/>
              </w:rPr>
              <w:lastRenderedPageBreak/>
              <w:t>бюджет</w:t>
            </w:r>
            <w:r w:rsidRPr="00D54DBF">
              <w:rPr>
                <w:rFonts w:ascii="Times New Roman" w:hAnsi="Times New Roman" w:cs="Times New Roman"/>
                <w:color w:val="000000" w:themeColor="text1"/>
                <w:shd w:val="clear" w:color="auto" w:fill="FFFFFF"/>
                <w:lang w:val="uk-UA"/>
              </w:rPr>
              <w:t>у</w:t>
            </w:r>
            <w:r w:rsidRPr="00D54DBF">
              <w:rPr>
                <w:rFonts w:ascii="Times New Roman" w:hAnsi="Times New Roman" w:cs="Times New Roman"/>
                <w:color w:val="000000" w:themeColor="text1"/>
                <w:shd w:val="clear" w:color="auto" w:fill="FFFFFF"/>
              </w:rPr>
              <w:t xml:space="preserve"> </w:t>
            </w:r>
          </w:p>
        </w:tc>
        <w:tc>
          <w:tcPr>
            <w:tcW w:w="1417" w:type="dxa"/>
          </w:tcPr>
          <w:p w14:paraId="773FED31" w14:textId="0D31E0AE" w:rsidR="007C7CE5" w:rsidRPr="004A2E57" w:rsidRDefault="00674901" w:rsidP="00674901">
            <w:pPr>
              <w:widowControl w:val="0"/>
              <w:spacing w:line="240" w:lineRule="auto"/>
              <w:jc w:val="center"/>
              <w:rPr>
                <w:rFonts w:ascii="Times New Roman" w:eastAsia="Times New Roman" w:hAnsi="Times New Roman" w:cs="Times New Roman"/>
                <w:lang w:val="uk-UA"/>
              </w:rPr>
            </w:pPr>
            <w:r w:rsidRPr="00D54DBF">
              <w:rPr>
                <w:rFonts w:ascii="Times New Roman" w:hAnsi="Times New Roman" w:cs="Times New Roman"/>
                <w:color w:val="000000" w:themeColor="text1"/>
                <w:shd w:val="clear" w:color="auto" w:fill="FFFFFF"/>
              </w:rPr>
              <w:lastRenderedPageBreak/>
              <w:t xml:space="preserve">за рахунок коштів </w:t>
            </w:r>
            <w:r w:rsidRPr="00D54DBF">
              <w:rPr>
                <w:rFonts w:ascii="Times New Roman" w:hAnsi="Times New Roman" w:cs="Times New Roman"/>
                <w:color w:val="000000" w:themeColor="text1"/>
                <w:shd w:val="clear" w:color="auto" w:fill="FFFFFF"/>
                <w:lang w:val="uk-UA"/>
              </w:rPr>
              <w:t xml:space="preserve">державного </w:t>
            </w:r>
            <w:r w:rsidRPr="00D54DBF">
              <w:rPr>
                <w:rFonts w:ascii="Times New Roman" w:hAnsi="Times New Roman" w:cs="Times New Roman"/>
                <w:color w:val="000000" w:themeColor="text1"/>
                <w:shd w:val="clear" w:color="auto" w:fill="FFFFFF"/>
              </w:rPr>
              <w:t xml:space="preserve"> </w:t>
            </w:r>
            <w:r w:rsidRPr="00D54DBF">
              <w:rPr>
                <w:rFonts w:ascii="Times New Roman" w:hAnsi="Times New Roman" w:cs="Times New Roman"/>
                <w:color w:val="000000" w:themeColor="text1"/>
                <w:shd w:val="clear" w:color="auto" w:fill="FFFFFF"/>
              </w:rPr>
              <w:lastRenderedPageBreak/>
              <w:t>бюджет</w:t>
            </w:r>
            <w:r w:rsidRPr="00D54DBF">
              <w:rPr>
                <w:rFonts w:ascii="Times New Roman" w:hAnsi="Times New Roman" w:cs="Times New Roman"/>
                <w:color w:val="000000" w:themeColor="text1"/>
                <w:shd w:val="clear" w:color="auto" w:fill="FFFFFF"/>
                <w:lang w:val="uk-UA"/>
              </w:rPr>
              <w:t>у</w:t>
            </w:r>
            <w:r w:rsidRPr="00D54DBF">
              <w:rPr>
                <w:rFonts w:ascii="Times New Roman" w:hAnsi="Times New Roman" w:cs="Times New Roman"/>
                <w:color w:val="000000" w:themeColor="text1"/>
                <w:shd w:val="clear" w:color="auto" w:fill="FFFFFF"/>
              </w:rPr>
              <w:t xml:space="preserve"> </w:t>
            </w:r>
          </w:p>
        </w:tc>
        <w:tc>
          <w:tcPr>
            <w:tcW w:w="2693" w:type="dxa"/>
            <w:shd w:val="clear" w:color="auto" w:fill="auto"/>
            <w:tcMar>
              <w:top w:w="100" w:type="dxa"/>
              <w:left w:w="100" w:type="dxa"/>
              <w:bottom w:w="100" w:type="dxa"/>
              <w:right w:w="100" w:type="dxa"/>
            </w:tcMar>
          </w:tcPr>
          <w:p w14:paraId="1BA1BECE" w14:textId="60FA23E5" w:rsidR="007C7CE5" w:rsidRPr="004A2E57" w:rsidRDefault="007C7CE5" w:rsidP="004A2E57">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державними службовцями</w:t>
            </w:r>
          </w:p>
          <w:p w14:paraId="462093CF" w14:textId="44F378C0" w:rsidR="007C7CE5" w:rsidRPr="004A2E57" w:rsidRDefault="007C7CE5" w:rsidP="004A2E57">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набуто та вдосконалено професійні знання, уміння </w:t>
            </w:r>
            <w:r w:rsidRPr="004A2E57">
              <w:rPr>
                <w:rFonts w:ascii="Times New Roman" w:eastAsia="Times New Roman" w:hAnsi="Times New Roman" w:cs="Times New Roman"/>
                <w:lang w:val="uk-UA"/>
              </w:rPr>
              <w:lastRenderedPageBreak/>
              <w:t>та навички, що забезпечують відповідний рівень професійної кваліфікації державного службовця для</w:t>
            </w:r>
          </w:p>
          <w:p w14:paraId="7A576EC7" w14:textId="55118FE2" w:rsidR="007C7CE5" w:rsidRPr="004A2E57" w:rsidRDefault="007C7CE5">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оперативного, ефективного та превентивного реагування на випадки зростання соціальної напруги та конфліктів, </w:t>
            </w:r>
            <w:r w:rsidR="0063026C">
              <w:rPr>
                <w:rFonts w:ascii="Times New Roman" w:eastAsia="Times New Roman" w:hAnsi="Times New Roman" w:cs="Times New Roman"/>
                <w:lang w:val="uk-UA"/>
              </w:rPr>
              <w:t>по</w:t>
            </w:r>
            <w:r w:rsidRPr="004A2E57">
              <w:rPr>
                <w:rFonts w:ascii="Times New Roman" w:eastAsia="Times New Roman" w:hAnsi="Times New Roman" w:cs="Times New Roman"/>
                <w:lang w:val="uk-UA"/>
              </w:rPr>
              <w:t>долання їх наслідків та застосовування діалогового підходу в управлінні та організації роботи</w:t>
            </w:r>
          </w:p>
        </w:tc>
      </w:tr>
      <w:tr w:rsidR="00983FC6" w:rsidRPr="004A2E57" w14:paraId="654FBCD5" w14:textId="77777777" w:rsidTr="00960AB9">
        <w:tc>
          <w:tcPr>
            <w:tcW w:w="2268" w:type="dxa"/>
            <w:shd w:val="clear" w:color="auto" w:fill="auto"/>
            <w:tcMar>
              <w:top w:w="100" w:type="dxa"/>
              <w:left w:w="100" w:type="dxa"/>
              <w:bottom w:w="100" w:type="dxa"/>
              <w:right w:w="100" w:type="dxa"/>
            </w:tcMar>
          </w:tcPr>
          <w:p w14:paraId="02AF96B6" w14:textId="00C9773D"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3. Вдосконалення процедур підготовки та механізмів заохочення українських громадян (</w:t>
            </w:r>
            <w:r w:rsidRPr="004A2E57">
              <w:rPr>
                <w:rFonts w:ascii="Times New Roman" w:eastAsia="Times New Roman" w:hAnsi="Times New Roman" w:cs="Times New Roman"/>
                <w:color w:val="000000" w:themeColor="text1"/>
                <w:lang w:val="uk-UA"/>
              </w:rPr>
              <w:t>фахівців, експертів, представників</w:t>
            </w:r>
            <w:r w:rsidRPr="004A2E57">
              <w:rPr>
                <w:rFonts w:ascii="Times New Roman" w:eastAsia="Times New Roman" w:hAnsi="Times New Roman" w:cs="Times New Roman"/>
                <w:color w:val="000000" w:themeColor="text1"/>
                <w:highlight w:val="yellow"/>
                <w:lang w:val="uk-UA"/>
              </w:rPr>
              <w:t xml:space="preserve"> </w:t>
            </w:r>
            <w:r w:rsidRPr="004A2E57">
              <w:rPr>
                <w:rFonts w:ascii="Times New Roman" w:eastAsia="Times New Roman" w:hAnsi="Times New Roman" w:cs="Times New Roman"/>
                <w:lang w:val="uk-UA"/>
              </w:rPr>
              <w:t xml:space="preserve">громадянського суспільства, ветеранів війни) для кадрового забезпечення </w:t>
            </w:r>
            <w:r w:rsidRPr="00470757">
              <w:rPr>
                <w:rFonts w:ascii="Times New Roman" w:eastAsia="Times New Roman" w:hAnsi="Times New Roman" w:cs="Times New Roman"/>
                <w:color w:val="000000" w:themeColor="text1"/>
                <w:lang w:val="uk-UA"/>
              </w:rPr>
              <w:t xml:space="preserve">виконання </w:t>
            </w:r>
            <w:r w:rsidR="00470757" w:rsidRPr="00470757">
              <w:rPr>
                <w:rFonts w:ascii="Times New Roman" w:eastAsia="Times New Roman" w:hAnsi="Times New Roman" w:cs="Times New Roman"/>
                <w:color w:val="000000" w:themeColor="text1"/>
                <w:lang w:val="uk-UA"/>
              </w:rPr>
              <w:t>функці</w:t>
            </w:r>
            <w:r w:rsidR="00470757">
              <w:rPr>
                <w:rFonts w:ascii="Times New Roman" w:eastAsia="Times New Roman" w:hAnsi="Times New Roman" w:cs="Times New Roman"/>
                <w:color w:val="000000" w:themeColor="text1"/>
                <w:lang w:val="uk-UA"/>
              </w:rPr>
              <w:t xml:space="preserve">й </w:t>
            </w:r>
            <w:r w:rsidRPr="00470757">
              <w:rPr>
                <w:rFonts w:ascii="Times New Roman" w:eastAsia="Times New Roman" w:hAnsi="Times New Roman" w:cs="Times New Roman"/>
                <w:color w:val="000000" w:themeColor="text1"/>
                <w:lang w:val="uk-UA"/>
              </w:rPr>
              <w:t>держави та місцевого</w:t>
            </w:r>
            <w:r w:rsidRPr="004A2E57">
              <w:rPr>
                <w:rFonts w:ascii="Times New Roman" w:eastAsia="Times New Roman" w:hAnsi="Times New Roman" w:cs="Times New Roman"/>
                <w:lang w:val="uk-UA"/>
              </w:rPr>
              <w:t xml:space="preserve"> самоврядування на деокупованих </w:t>
            </w:r>
            <w:r w:rsidRPr="004A2E57">
              <w:rPr>
                <w:rFonts w:ascii="Times New Roman" w:eastAsia="Times New Roman" w:hAnsi="Times New Roman" w:cs="Times New Roman"/>
                <w:lang w:val="uk-UA"/>
              </w:rPr>
              <w:lastRenderedPageBreak/>
              <w:t>територіях</w:t>
            </w:r>
          </w:p>
        </w:tc>
        <w:tc>
          <w:tcPr>
            <w:tcW w:w="2693" w:type="dxa"/>
            <w:shd w:val="clear" w:color="auto" w:fill="auto"/>
            <w:tcMar>
              <w:top w:w="100" w:type="dxa"/>
              <w:left w:w="100" w:type="dxa"/>
              <w:bottom w:w="100" w:type="dxa"/>
              <w:right w:w="100" w:type="dxa"/>
            </w:tcMar>
          </w:tcPr>
          <w:p w14:paraId="253577D2" w14:textId="52078F2C"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1) розроблення та подання Кабінет</w:t>
            </w:r>
            <w:r w:rsidR="009B2D18">
              <w:rPr>
                <w:rFonts w:ascii="Times New Roman" w:eastAsia="Times New Roman" w:hAnsi="Times New Roman" w:cs="Times New Roman"/>
                <w:lang w:val="uk-UA"/>
              </w:rPr>
              <w:t>у</w:t>
            </w:r>
            <w:r w:rsidRPr="004A2E57">
              <w:rPr>
                <w:rFonts w:ascii="Times New Roman" w:eastAsia="Times New Roman" w:hAnsi="Times New Roman" w:cs="Times New Roman"/>
                <w:lang w:val="uk-UA"/>
              </w:rPr>
              <w:t xml:space="preserve"> Міністрів України законопроекту щодо заходів заохочення та підтримки осіб, які мають намір працювати на деокупованих територіях </w:t>
            </w:r>
          </w:p>
        </w:tc>
        <w:tc>
          <w:tcPr>
            <w:tcW w:w="1843" w:type="dxa"/>
            <w:shd w:val="clear" w:color="auto" w:fill="auto"/>
            <w:tcMar>
              <w:top w:w="100" w:type="dxa"/>
              <w:left w:w="100" w:type="dxa"/>
              <w:bottom w:w="100" w:type="dxa"/>
              <w:right w:w="100" w:type="dxa"/>
            </w:tcMar>
          </w:tcPr>
          <w:p w14:paraId="3BDB6B8F" w14:textId="4187A955" w:rsidR="007C7CE5" w:rsidRPr="004A2E57" w:rsidRDefault="007C7CE5" w:rsidP="0058441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НАДС</w:t>
            </w:r>
          </w:p>
          <w:p w14:paraId="24A12EB0" w14:textId="2177CC14" w:rsidR="007C7CE5" w:rsidRPr="004A2E57" w:rsidRDefault="007C7CE5" w:rsidP="0058441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Мінсоцполітики</w:t>
            </w:r>
          </w:p>
          <w:p w14:paraId="02D68F80" w14:textId="77777777" w:rsidR="007C7CE5" w:rsidRPr="004A2E57" w:rsidRDefault="007C7CE5" w:rsidP="0058441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Мінфін</w:t>
            </w:r>
          </w:p>
          <w:p w14:paraId="0355FFE6" w14:textId="0CCC3EE9" w:rsidR="007C7CE5" w:rsidRPr="004A2E57" w:rsidRDefault="007C7CE5" w:rsidP="0058441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Мінекономіки</w:t>
            </w:r>
          </w:p>
        </w:tc>
        <w:tc>
          <w:tcPr>
            <w:tcW w:w="1560" w:type="dxa"/>
            <w:shd w:val="clear" w:color="auto" w:fill="auto"/>
            <w:tcMar>
              <w:top w:w="100" w:type="dxa"/>
              <w:left w:w="100" w:type="dxa"/>
              <w:bottom w:w="100" w:type="dxa"/>
              <w:right w:w="100" w:type="dxa"/>
            </w:tcMar>
          </w:tcPr>
          <w:p w14:paraId="1546BA7A" w14:textId="77777777" w:rsidR="007C7CE5" w:rsidRPr="004A2E57" w:rsidRDefault="007C7CE5" w:rsidP="0058441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ІV квартал 2024 року</w:t>
            </w:r>
          </w:p>
        </w:tc>
        <w:tc>
          <w:tcPr>
            <w:tcW w:w="1417" w:type="dxa"/>
          </w:tcPr>
          <w:p w14:paraId="5870B4B9" w14:textId="4761FAFB" w:rsidR="007C7CE5" w:rsidRPr="004659E7" w:rsidRDefault="004659E7" w:rsidP="004659E7">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 бюджет</w:t>
            </w:r>
            <w:r>
              <w:rPr>
                <w:rFonts w:ascii="Times New Roman" w:hAnsi="Times New Roman" w:cs="Times New Roman"/>
                <w:color w:val="000000" w:themeColor="text1"/>
                <w:shd w:val="clear" w:color="auto" w:fill="FFFFFF"/>
                <w:lang w:val="uk-UA"/>
              </w:rPr>
              <w:t>у</w:t>
            </w:r>
          </w:p>
        </w:tc>
        <w:tc>
          <w:tcPr>
            <w:tcW w:w="1418" w:type="dxa"/>
          </w:tcPr>
          <w:p w14:paraId="4746B67F"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1BD08EF1"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2FA1DA4" w14:textId="2AF8DDF1" w:rsidR="007C7CE5" w:rsidRPr="004A2E57" w:rsidRDefault="00C35194">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подано</w:t>
            </w:r>
            <w:r w:rsidR="007C7CE5" w:rsidRPr="004A2E57">
              <w:rPr>
                <w:rFonts w:ascii="Times New Roman" w:eastAsia="Times New Roman" w:hAnsi="Times New Roman" w:cs="Times New Roman"/>
                <w:lang w:val="uk-UA"/>
              </w:rPr>
              <w:t xml:space="preserve"> до Верховної Ради України </w:t>
            </w:r>
          </w:p>
          <w:p w14:paraId="42B643B1" w14:textId="61E7067F" w:rsidR="007C7CE5" w:rsidRPr="004A2E57" w:rsidRDefault="007C7CE5" w:rsidP="0078368F">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відповідний законопроект </w:t>
            </w:r>
          </w:p>
        </w:tc>
      </w:tr>
      <w:tr w:rsidR="00983FC6" w:rsidRPr="004A2E57" w14:paraId="35463680" w14:textId="77777777" w:rsidTr="00960AB9">
        <w:tc>
          <w:tcPr>
            <w:tcW w:w="2268" w:type="dxa"/>
            <w:shd w:val="clear" w:color="auto" w:fill="auto"/>
            <w:tcMar>
              <w:top w:w="100" w:type="dxa"/>
              <w:left w:w="100" w:type="dxa"/>
              <w:bottom w:w="100" w:type="dxa"/>
              <w:right w:w="100" w:type="dxa"/>
            </w:tcMar>
          </w:tcPr>
          <w:p w14:paraId="3F0C27EC"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0645BD4" w14:textId="211A8390" w:rsidR="007C7CE5" w:rsidRPr="00736A61" w:rsidRDefault="007C7CE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sidRPr="00736A61">
              <w:rPr>
                <w:rFonts w:ascii="Times New Roman" w:eastAsia="Times New Roman" w:hAnsi="Times New Roman" w:cs="Times New Roman"/>
                <w:color w:val="000000" w:themeColor="text1"/>
                <w:lang w:val="uk-UA"/>
              </w:rPr>
              <w:t>2) розроб</w:t>
            </w:r>
            <w:r w:rsidR="00736A61" w:rsidRPr="00736A61">
              <w:rPr>
                <w:rFonts w:ascii="Times New Roman" w:eastAsia="Times New Roman" w:hAnsi="Times New Roman" w:cs="Times New Roman"/>
                <w:color w:val="000000" w:themeColor="text1"/>
                <w:lang w:val="uk-UA"/>
              </w:rPr>
              <w:t>лення</w:t>
            </w:r>
            <w:r w:rsidRPr="00736A61">
              <w:rPr>
                <w:rFonts w:ascii="Times New Roman" w:eastAsia="Times New Roman" w:hAnsi="Times New Roman" w:cs="Times New Roman"/>
                <w:color w:val="000000" w:themeColor="text1"/>
                <w:lang w:val="uk-UA"/>
              </w:rPr>
              <w:t xml:space="preserve"> та пода</w:t>
            </w:r>
            <w:r w:rsidR="00736A61" w:rsidRPr="00736A61">
              <w:rPr>
                <w:rFonts w:ascii="Times New Roman" w:eastAsia="Times New Roman" w:hAnsi="Times New Roman" w:cs="Times New Roman"/>
                <w:color w:val="000000" w:themeColor="text1"/>
                <w:lang w:val="uk-UA"/>
              </w:rPr>
              <w:t>ння</w:t>
            </w:r>
            <w:r w:rsidRPr="00736A61">
              <w:rPr>
                <w:rFonts w:ascii="Times New Roman" w:eastAsia="Times New Roman" w:hAnsi="Times New Roman" w:cs="Times New Roman"/>
                <w:color w:val="000000" w:themeColor="text1"/>
                <w:lang w:val="uk-UA"/>
              </w:rPr>
              <w:t xml:space="preserve"> на розгляд Кабінету Міністрів України </w:t>
            </w:r>
            <w:r w:rsidR="00736A61" w:rsidRPr="00736A61">
              <w:rPr>
                <w:rFonts w:ascii="Times New Roman" w:eastAsia="Times New Roman" w:hAnsi="Times New Roman" w:cs="Times New Roman"/>
                <w:color w:val="000000" w:themeColor="text1"/>
                <w:lang w:val="uk-UA"/>
              </w:rPr>
              <w:t xml:space="preserve">законопроекту </w:t>
            </w:r>
            <w:r w:rsidRPr="00736A61">
              <w:rPr>
                <w:rFonts w:ascii="Times New Roman" w:eastAsia="Times New Roman" w:hAnsi="Times New Roman" w:cs="Times New Roman"/>
                <w:color w:val="000000" w:themeColor="text1"/>
                <w:lang w:val="uk-UA"/>
              </w:rPr>
              <w:t>про внесення змін до порядку зайняття посад державної служби та служби в органах місцевого самоврядування з метою сприяння забезпеченню виконання функцій держави та місцевого самоврядування на деокупованих територіях</w:t>
            </w:r>
          </w:p>
        </w:tc>
        <w:tc>
          <w:tcPr>
            <w:tcW w:w="1843" w:type="dxa"/>
            <w:shd w:val="clear" w:color="auto" w:fill="auto"/>
            <w:tcMar>
              <w:top w:w="100" w:type="dxa"/>
              <w:left w:w="100" w:type="dxa"/>
              <w:bottom w:w="100" w:type="dxa"/>
              <w:right w:w="100" w:type="dxa"/>
            </w:tcMar>
          </w:tcPr>
          <w:p w14:paraId="396B0440" w14:textId="77777777" w:rsidR="007C7CE5" w:rsidRPr="00736A61" w:rsidRDefault="007C7CE5" w:rsidP="006B67A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736A61">
              <w:rPr>
                <w:rFonts w:ascii="Times New Roman" w:eastAsia="Times New Roman" w:hAnsi="Times New Roman" w:cs="Times New Roman"/>
                <w:color w:val="000000" w:themeColor="text1"/>
                <w:lang w:val="uk-UA"/>
              </w:rPr>
              <w:t>НАДС</w:t>
            </w:r>
          </w:p>
          <w:p w14:paraId="3523BEB7" w14:textId="3800DE92" w:rsidR="00D45AFD" w:rsidRPr="00736A61" w:rsidRDefault="00D45AFD" w:rsidP="006B67A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highlight w:val="yellow"/>
                <w:lang w:val="uk-UA"/>
              </w:rPr>
            </w:pPr>
            <w:r w:rsidRPr="00736A61">
              <w:rPr>
                <w:rFonts w:ascii="Times New Roman" w:eastAsia="Times New Roman" w:hAnsi="Times New Roman" w:cs="Times New Roman"/>
                <w:color w:val="000000" w:themeColor="text1"/>
                <w:lang w:val="uk-UA"/>
              </w:rPr>
              <w:t>Мін’юст</w:t>
            </w:r>
          </w:p>
        </w:tc>
        <w:tc>
          <w:tcPr>
            <w:tcW w:w="1560" w:type="dxa"/>
            <w:shd w:val="clear" w:color="auto" w:fill="auto"/>
            <w:tcMar>
              <w:top w:w="100" w:type="dxa"/>
              <w:left w:w="100" w:type="dxa"/>
              <w:bottom w:w="100" w:type="dxa"/>
              <w:right w:w="100" w:type="dxa"/>
            </w:tcMar>
          </w:tcPr>
          <w:p w14:paraId="37583F22" w14:textId="77777777" w:rsidR="007C7CE5" w:rsidRPr="00736A61" w:rsidRDefault="007C7CE5" w:rsidP="006B67A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736A61">
              <w:rPr>
                <w:rFonts w:ascii="Times New Roman" w:eastAsia="Times New Roman" w:hAnsi="Times New Roman" w:cs="Times New Roman"/>
                <w:color w:val="000000" w:themeColor="text1"/>
                <w:lang w:val="uk-UA"/>
              </w:rPr>
              <w:t>І квартал 2025 року</w:t>
            </w:r>
          </w:p>
        </w:tc>
        <w:tc>
          <w:tcPr>
            <w:tcW w:w="1417" w:type="dxa"/>
          </w:tcPr>
          <w:p w14:paraId="73B9AE18" w14:textId="77777777" w:rsidR="007C7CE5" w:rsidRPr="00736A61" w:rsidRDefault="007C7CE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8" w:type="dxa"/>
          </w:tcPr>
          <w:p w14:paraId="246F1E3F" w14:textId="77777777" w:rsidR="007C7CE5" w:rsidRPr="00736A61" w:rsidRDefault="007C7CE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7" w:type="dxa"/>
          </w:tcPr>
          <w:p w14:paraId="7E50D319" w14:textId="77777777" w:rsidR="007C7CE5" w:rsidRPr="00736A61" w:rsidRDefault="007C7CE5">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2693" w:type="dxa"/>
            <w:shd w:val="clear" w:color="auto" w:fill="auto"/>
            <w:tcMar>
              <w:top w:w="100" w:type="dxa"/>
              <w:left w:w="100" w:type="dxa"/>
              <w:bottom w:w="100" w:type="dxa"/>
              <w:right w:w="100" w:type="dxa"/>
            </w:tcMar>
          </w:tcPr>
          <w:p w14:paraId="4FBE864B" w14:textId="77777777" w:rsidR="00736A61" w:rsidRPr="004A2E57" w:rsidRDefault="00736A61" w:rsidP="00736A61">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подано</w:t>
            </w:r>
            <w:r w:rsidRPr="004A2E57">
              <w:rPr>
                <w:rFonts w:ascii="Times New Roman" w:eastAsia="Times New Roman" w:hAnsi="Times New Roman" w:cs="Times New Roman"/>
                <w:lang w:val="uk-UA"/>
              </w:rPr>
              <w:t xml:space="preserve"> до Верховної Ради України </w:t>
            </w:r>
          </w:p>
          <w:p w14:paraId="4F7ACE39" w14:textId="5B32CF93" w:rsidR="007C7CE5" w:rsidRPr="00736A61" w:rsidRDefault="00736A61" w:rsidP="00736A61">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lang w:val="uk-UA"/>
              </w:rPr>
              <w:t>відповідний законопроект</w:t>
            </w:r>
          </w:p>
        </w:tc>
      </w:tr>
      <w:tr w:rsidR="00983FC6" w:rsidRPr="004A2E57" w14:paraId="657BF89B" w14:textId="77777777" w:rsidTr="00960AB9">
        <w:tc>
          <w:tcPr>
            <w:tcW w:w="2268" w:type="dxa"/>
            <w:shd w:val="clear" w:color="auto" w:fill="auto"/>
            <w:tcMar>
              <w:top w:w="100" w:type="dxa"/>
              <w:left w:w="100" w:type="dxa"/>
              <w:bottom w:w="100" w:type="dxa"/>
              <w:right w:w="100" w:type="dxa"/>
            </w:tcMar>
          </w:tcPr>
          <w:p w14:paraId="4EDC3FB5" w14:textId="7777777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284E6EE" w14:textId="65EEC4B7" w:rsidR="007C7CE5" w:rsidRPr="004A2E57" w:rsidRDefault="007C7CE5">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3) забезпечення розроблення та впровадження програм підготовки, перепідготовки та підвищення кваліфікації державних службовців, працівників бюджетних установ, працівників органів місцевого самоврядування щодо належного управління (врядування) на деокупованих територіях </w:t>
            </w:r>
          </w:p>
        </w:tc>
        <w:tc>
          <w:tcPr>
            <w:tcW w:w="1843" w:type="dxa"/>
            <w:shd w:val="clear" w:color="auto" w:fill="auto"/>
            <w:tcMar>
              <w:top w:w="100" w:type="dxa"/>
              <w:left w:w="100" w:type="dxa"/>
              <w:bottom w:w="100" w:type="dxa"/>
              <w:right w:w="100" w:type="dxa"/>
            </w:tcMar>
          </w:tcPr>
          <w:p w14:paraId="6F9C330B" w14:textId="77777777" w:rsidR="007C7CE5" w:rsidRPr="004A2E57" w:rsidRDefault="007C7CE5" w:rsidP="006B67A7">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НАДС</w:t>
            </w:r>
          </w:p>
          <w:p w14:paraId="565F0D21" w14:textId="6B8C4C78" w:rsidR="007C7CE5" w:rsidRPr="004A2E57" w:rsidRDefault="007C7CE5" w:rsidP="006B67A7">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p w14:paraId="178786A1" w14:textId="3A6BE667" w:rsidR="007C7CE5" w:rsidRPr="004A2E57" w:rsidRDefault="006659E4" w:rsidP="006B67A7">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органи місцевого самоврядування</w:t>
            </w:r>
            <w:r w:rsidR="007C7CE5" w:rsidRPr="004A2E57">
              <w:rPr>
                <w:rFonts w:ascii="Times New Roman" w:eastAsia="Times New Roman" w:hAnsi="Times New Roman" w:cs="Times New Roman"/>
                <w:lang w:val="uk-UA"/>
              </w:rPr>
              <w:t xml:space="preserve"> (за згодою)</w:t>
            </w:r>
          </w:p>
        </w:tc>
        <w:tc>
          <w:tcPr>
            <w:tcW w:w="1560" w:type="dxa"/>
            <w:shd w:val="clear" w:color="auto" w:fill="auto"/>
            <w:tcMar>
              <w:top w:w="100" w:type="dxa"/>
              <w:left w:w="100" w:type="dxa"/>
              <w:bottom w:w="100" w:type="dxa"/>
              <w:right w:w="100" w:type="dxa"/>
            </w:tcMar>
          </w:tcPr>
          <w:p w14:paraId="45448795" w14:textId="77777777" w:rsidR="007C7CE5" w:rsidRPr="004A2E57" w:rsidRDefault="007C7CE5" w:rsidP="00770AA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272A31F9" w14:textId="7CAD9317" w:rsidR="007C7CE5" w:rsidRPr="004A2E57" w:rsidRDefault="00470757" w:rsidP="00470757">
            <w:pPr>
              <w:widowControl w:val="0"/>
              <w:spacing w:line="240" w:lineRule="auto"/>
              <w:jc w:val="center"/>
              <w:rPr>
                <w:rFonts w:ascii="Times New Roman" w:eastAsia="Times New Roman" w:hAnsi="Times New Roman" w:cs="Times New Roman"/>
                <w:lang w:val="uk-UA"/>
              </w:rPr>
            </w:pPr>
            <w:r w:rsidRPr="00D54DBF">
              <w:rPr>
                <w:rFonts w:ascii="Times New Roman" w:hAnsi="Times New Roman" w:cs="Times New Roman"/>
                <w:color w:val="000000" w:themeColor="text1"/>
                <w:shd w:val="clear" w:color="auto" w:fill="FFFFFF"/>
              </w:rPr>
              <w:t xml:space="preserve">за рахунок коштів </w:t>
            </w:r>
            <w:r w:rsidRPr="00D54DBF">
              <w:rPr>
                <w:rFonts w:ascii="Times New Roman" w:hAnsi="Times New Roman" w:cs="Times New Roman"/>
                <w:color w:val="000000" w:themeColor="text1"/>
                <w:shd w:val="clear" w:color="auto" w:fill="FFFFFF"/>
                <w:lang w:val="uk-UA"/>
              </w:rPr>
              <w:t xml:space="preserve">державного </w:t>
            </w:r>
            <w:r>
              <w:rPr>
                <w:rFonts w:ascii="Times New Roman" w:hAnsi="Times New Roman" w:cs="Times New Roman"/>
                <w:color w:val="000000" w:themeColor="text1"/>
                <w:shd w:val="clear" w:color="auto" w:fill="FFFFFF"/>
                <w:lang w:val="uk-UA"/>
              </w:rPr>
              <w:t xml:space="preserve">та місцевих </w:t>
            </w:r>
            <w:r w:rsidRPr="00D54DBF">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lang w:val="uk-UA"/>
              </w:rPr>
              <w:t>бюджетів</w:t>
            </w:r>
          </w:p>
        </w:tc>
        <w:tc>
          <w:tcPr>
            <w:tcW w:w="1418" w:type="dxa"/>
          </w:tcPr>
          <w:p w14:paraId="4523FDF4" w14:textId="29F0DDE8" w:rsidR="007C7CE5" w:rsidRPr="004A2E57" w:rsidRDefault="00470757" w:rsidP="00470757">
            <w:pPr>
              <w:widowControl w:val="0"/>
              <w:spacing w:line="240" w:lineRule="auto"/>
              <w:jc w:val="center"/>
              <w:rPr>
                <w:rFonts w:ascii="Times New Roman" w:eastAsia="Times New Roman" w:hAnsi="Times New Roman" w:cs="Times New Roman"/>
                <w:lang w:val="uk-UA"/>
              </w:rPr>
            </w:pPr>
            <w:r w:rsidRPr="00D54DBF">
              <w:rPr>
                <w:rFonts w:ascii="Times New Roman" w:hAnsi="Times New Roman" w:cs="Times New Roman"/>
                <w:color w:val="000000" w:themeColor="text1"/>
                <w:shd w:val="clear" w:color="auto" w:fill="FFFFFF"/>
              </w:rPr>
              <w:t xml:space="preserve">за рахунок коштів </w:t>
            </w:r>
            <w:r w:rsidRPr="00D54DBF">
              <w:rPr>
                <w:rFonts w:ascii="Times New Roman" w:hAnsi="Times New Roman" w:cs="Times New Roman"/>
                <w:color w:val="000000" w:themeColor="text1"/>
                <w:shd w:val="clear" w:color="auto" w:fill="FFFFFF"/>
                <w:lang w:val="uk-UA"/>
              </w:rPr>
              <w:t xml:space="preserve">державного </w:t>
            </w:r>
            <w:r>
              <w:rPr>
                <w:rFonts w:ascii="Times New Roman" w:hAnsi="Times New Roman" w:cs="Times New Roman"/>
                <w:color w:val="000000" w:themeColor="text1"/>
                <w:shd w:val="clear" w:color="auto" w:fill="FFFFFF"/>
                <w:lang w:val="uk-UA"/>
              </w:rPr>
              <w:t xml:space="preserve">та місцевих </w:t>
            </w:r>
            <w:r w:rsidRPr="00D54DBF">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lang w:val="uk-UA"/>
              </w:rPr>
              <w:t>бюджетів</w:t>
            </w:r>
          </w:p>
        </w:tc>
        <w:tc>
          <w:tcPr>
            <w:tcW w:w="1417" w:type="dxa"/>
          </w:tcPr>
          <w:p w14:paraId="30934969" w14:textId="187DCD33" w:rsidR="007C7CE5" w:rsidRPr="004A2E57" w:rsidRDefault="00470757" w:rsidP="00470757">
            <w:pPr>
              <w:widowControl w:val="0"/>
              <w:spacing w:line="240" w:lineRule="auto"/>
              <w:jc w:val="center"/>
              <w:rPr>
                <w:rFonts w:ascii="Times New Roman" w:eastAsia="Times New Roman" w:hAnsi="Times New Roman" w:cs="Times New Roman"/>
                <w:lang w:val="uk-UA"/>
              </w:rPr>
            </w:pPr>
            <w:r w:rsidRPr="00D54DBF">
              <w:rPr>
                <w:rFonts w:ascii="Times New Roman" w:hAnsi="Times New Roman" w:cs="Times New Roman"/>
                <w:color w:val="000000" w:themeColor="text1"/>
                <w:shd w:val="clear" w:color="auto" w:fill="FFFFFF"/>
              </w:rPr>
              <w:t xml:space="preserve">за рахунок коштів </w:t>
            </w:r>
            <w:r w:rsidRPr="00D54DBF">
              <w:rPr>
                <w:rFonts w:ascii="Times New Roman" w:hAnsi="Times New Roman" w:cs="Times New Roman"/>
                <w:color w:val="000000" w:themeColor="text1"/>
                <w:shd w:val="clear" w:color="auto" w:fill="FFFFFF"/>
                <w:lang w:val="uk-UA"/>
              </w:rPr>
              <w:t xml:space="preserve">державного </w:t>
            </w:r>
            <w:r>
              <w:rPr>
                <w:rFonts w:ascii="Times New Roman" w:hAnsi="Times New Roman" w:cs="Times New Roman"/>
                <w:color w:val="000000" w:themeColor="text1"/>
                <w:shd w:val="clear" w:color="auto" w:fill="FFFFFF"/>
                <w:lang w:val="uk-UA"/>
              </w:rPr>
              <w:t xml:space="preserve">та місцевих </w:t>
            </w:r>
            <w:r w:rsidRPr="00D54DBF">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lang w:val="uk-UA"/>
              </w:rPr>
              <w:t>бюджетів</w:t>
            </w:r>
          </w:p>
        </w:tc>
        <w:tc>
          <w:tcPr>
            <w:tcW w:w="2693" w:type="dxa"/>
            <w:shd w:val="clear" w:color="auto" w:fill="auto"/>
            <w:tcMar>
              <w:top w:w="100" w:type="dxa"/>
              <w:left w:w="100" w:type="dxa"/>
              <w:bottom w:w="100" w:type="dxa"/>
              <w:right w:w="100" w:type="dxa"/>
            </w:tcMar>
          </w:tcPr>
          <w:p w14:paraId="6FAE9C20" w14:textId="7DBF57AB" w:rsidR="007C7CE5" w:rsidRPr="004A2E57" w:rsidRDefault="007C7CE5" w:rsidP="00770AAB">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державними службовцями</w:t>
            </w:r>
          </w:p>
          <w:p w14:paraId="711248B3" w14:textId="070C5DEF" w:rsidR="007C7CE5" w:rsidRPr="004A2E57" w:rsidRDefault="007C7CE5">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набуто та вдосконалено професійні знання, уміння та навички, що забезпечують відповідний рівень професійної кваліфікації державного службовця щодо роботи у сфері розвитку місцевого самоврядування, територіальної організації влади, цифрового розвитку, електронного урядування та електронної демократії, стратегічних комунікацій, </w:t>
            </w:r>
            <w:r w:rsidRPr="004A2E57">
              <w:rPr>
                <w:rFonts w:ascii="Times New Roman" w:eastAsia="Times New Roman" w:hAnsi="Times New Roman" w:cs="Times New Roman"/>
                <w:lang w:val="uk-UA"/>
              </w:rPr>
              <w:lastRenderedPageBreak/>
              <w:t xml:space="preserve">детінізації доходів, гендерної рівності, стресостійкості тощо на деокупованих територіях </w:t>
            </w:r>
          </w:p>
        </w:tc>
      </w:tr>
      <w:tr w:rsidR="00E03E74" w:rsidRPr="004A2E57" w14:paraId="60B7FF55" w14:textId="77777777" w:rsidTr="00960AB9">
        <w:tc>
          <w:tcPr>
            <w:tcW w:w="2268" w:type="dxa"/>
            <w:shd w:val="clear" w:color="auto" w:fill="auto"/>
            <w:tcMar>
              <w:top w:w="100" w:type="dxa"/>
              <w:left w:w="100" w:type="dxa"/>
              <w:bottom w:w="100" w:type="dxa"/>
              <w:right w:w="100" w:type="dxa"/>
            </w:tcMar>
          </w:tcPr>
          <w:p w14:paraId="17BF4C93"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0E96FC2" w14:textId="12E256C8"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4) стимулювання долучення ветеранів війни до державної служби України </w:t>
            </w:r>
          </w:p>
        </w:tc>
        <w:tc>
          <w:tcPr>
            <w:tcW w:w="1843" w:type="dxa"/>
            <w:shd w:val="clear" w:color="auto" w:fill="auto"/>
            <w:tcMar>
              <w:top w:w="100" w:type="dxa"/>
              <w:left w:w="100" w:type="dxa"/>
              <w:bottom w:w="100" w:type="dxa"/>
              <w:right w:w="100" w:type="dxa"/>
            </w:tcMar>
          </w:tcPr>
          <w:p w14:paraId="36711C7A"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Мінветеранів</w:t>
            </w:r>
          </w:p>
          <w:p w14:paraId="2C5E343C"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НАДС</w:t>
            </w:r>
          </w:p>
          <w:p w14:paraId="3506B950"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Мінекономіки</w:t>
            </w:r>
          </w:p>
          <w:p w14:paraId="5E0011E5"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МОН</w:t>
            </w:r>
          </w:p>
        </w:tc>
        <w:tc>
          <w:tcPr>
            <w:tcW w:w="1560" w:type="dxa"/>
            <w:shd w:val="clear" w:color="auto" w:fill="auto"/>
            <w:tcMar>
              <w:top w:w="100" w:type="dxa"/>
              <w:left w:w="100" w:type="dxa"/>
              <w:bottom w:w="100" w:type="dxa"/>
              <w:right w:w="100" w:type="dxa"/>
            </w:tcMar>
          </w:tcPr>
          <w:p w14:paraId="43BB643E"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5ED04A59" w14:textId="18F2D96F" w:rsidR="00E03E74" w:rsidRPr="004659E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 бюджет</w:t>
            </w:r>
            <w:r>
              <w:rPr>
                <w:rFonts w:ascii="Times New Roman" w:hAnsi="Times New Roman" w:cs="Times New Roman"/>
                <w:color w:val="000000" w:themeColor="text1"/>
                <w:shd w:val="clear" w:color="auto" w:fill="FFFFFF"/>
                <w:lang w:val="uk-UA"/>
              </w:rPr>
              <w:t>у</w:t>
            </w:r>
          </w:p>
        </w:tc>
        <w:tc>
          <w:tcPr>
            <w:tcW w:w="1418" w:type="dxa"/>
          </w:tcPr>
          <w:p w14:paraId="6EE7F237" w14:textId="5CA7C093"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 бюджет</w:t>
            </w:r>
            <w:r>
              <w:rPr>
                <w:rFonts w:ascii="Times New Roman" w:hAnsi="Times New Roman" w:cs="Times New Roman"/>
                <w:color w:val="000000" w:themeColor="text1"/>
                <w:shd w:val="clear" w:color="auto" w:fill="FFFFFF"/>
                <w:lang w:val="uk-UA"/>
              </w:rPr>
              <w:t>у</w:t>
            </w:r>
          </w:p>
        </w:tc>
        <w:tc>
          <w:tcPr>
            <w:tcW w:w="1417" w:type="dxa"/>
          </w:tcPr>
          <w:p w14:paraId="09E00B5C" w14:textId="0478E5C4"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 бюджет</w:t>
            </w:r>
            <w:r>
              <w:rPr>
                <w:rFonts w:ascii="Times New Roman" w:hAnsi="Times New Roman" w:cs="Times New Roman"/>
                <w:color w:val="000000" w:themeColor="text1"/>
                <w:shd w:val="clear" w:color="auto" w:fill="FFFFFF"/>
                <w:lang w:val="uk-UA"/>
              </w:rPr>
              <w:t>у</w:t>
            </w:r>
          </w:p>
        </w:tc>
        <w:tc>
          <w:tcPr>
            <w:tcW w:w="2693" w:type="dxa"/>
            <w:shd w:val="clear" w:color="auto" w:fill="auto"/>
            <w:tcMar>
              <w:top w:w="100" w:type="dxa"/>
              <w:left w:w="100" w:type="dxa"/>
              <w:bottom w:w="100" w:type="dxa"/>
              <w:right w:w="100" w:type="dxa"/>
            </w:tcMar>
          </w:tcPr>
          <w:p w14:paraId="6775FEB3" w14:textId="1D741897" w:rsidR="00E03E74" w:rsidRPr="004707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sidRPr="00470757">
              <w:rPr>
                <w:rFonts w:ascii="Times New Roman" w:eastAsia="Times New Roman" w:hAnsi="Times New Roman" w:cs="Times New Roman"/>
                <w:color w:val="000000" w:themeColor="text1"/>
                <w:lang w:val="uk-UA"/>
              </w:rPr>
              <w:t>підвищено рівень зайнятості та професійної реадаптації ветеранів війни</w:t>
            </w:r>
          </w:p>
          <w:p w14:paraId="07018780" w14:textId="57C0AA35" w:rsidR="00E03E74" w:rsidRPr="004707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r>
      <w:tr w:rsidR="00E03E74" w:rsidRPr="004A2E57" w14:paraId="7CA4160D" w14:textId="77777777" w:rsidTr="00960AB9">
        <w:tc>
          <w:tcPr>
            <w:tcW w:w="2268" w:type="dxa"/>
            <w:shd w:val="clear" w:color="auto" w:fill="auto"/>
            <w:tcMar>
              <w:top w:w="100" w:type="dxa"/>
              <w:left w:w="100" w:type="dxa"/>
              <w:bottom w:w="100" w:type="dxa"/>
              <w:right w:w="100" w:type="dxa"/>
            </w:tcMar>
          </w:tcPr>
          <w:p w14:paraId="0DCB44D0" w14:textId="14D22B0F"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FF"/>
                <w:lang w:val="uk-UA"/>
              </w:rPr>
            </w:pPr>
            <w:r w:rsidRPr="004A2E57">
              <w:rPr>
                <w:rFonts w:ascii="Times New Roman" w:eastAsia="Times New Roman" w:hAnsi="Times New Roman" w:cs="Times New Roman"/>
                <w:color w:val="000000" w:themeColor="text1"/>
                <w:lang w:val="uk-UA"/>
              </w:rPr>
              <w:t>4. Впровадження збалансованих заходів з удосконалення кримінального законодавства</w:t>
            </w:r>
          </w:p>
        </w:tc>
        <w:tc>
          <w:tcPr>
            <w:tcW w:w="2693" w:type="dxa"/>
            <w:shd w:val="clear" w:color="auto" w:fill="auto"/>
            <w:tcMar>
              <w:top w:w="100" w:type="dxa"/>
              <w:left w:w="100" w:type="dxa"/>
              <w:bottom w:w="100" w:type="dxa"/>
              <w:right w:w="100" w:type="dxa"/>
            </w:tcMar>
          </w:tcPr>
          <w:p w14:paraId="4A1B8660" w14:textId="27AF7B66"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 xml:space="preserve">1) розроблення та подання </w:t>
            </w:r>
            <w:r w:rsidR="00F921BE">
              <w:rPr>
                <w:rFonts w:ascii="Times New Roman" w:eastAsia="Times New Roman" w:hAnsi="Times New Roman" w:cs="Times New Roman"/>
                <w:color w:val="000000" w:themeColor="text1"/>
                <w:lang w:val="uk-UA"/>
              </w:rPr>
              <w:t xml:space="preserve">на розгляд </w:t>
            </w:r>
            <w:r w:rsidRPr="004A2E57">
              <w:rPr>
                <w:rFonts w:ascii="Times New Roman" w:eastAsia="Times New Roman" w:hAnsi="Times New Roman" w:cs="Times New Roman"/>
                <w:color w:val="000000" w:themeColor="text1"/>
                <w:lang w:val="uk-UA"/>
              </w:rPr>
              <w:t>Кабінет</w:t>
            </w:r>
            <w:r>
              <w:rPr>
                <w:rFonts w:ascii="Times New Roman" w:eastAsia="Times New Roman" w:hAnsi="Times New Roman" w:cs="Times New Roman"/>
                <w:color w:val="000000" w:themeColor="text1"/>
                <w:lang w:val="uk-UA"/>
              </w:rPr>
              <w:t xml:space="preserve">у </w:t>
            </w:r>
            <w:r w:rsidRPr="004A2E57">
              <w:rPr>
                <w:rFonts w:ascii="Times New Roman" w:eastAsia="Times New Roman" w:hAnsi="Times New Roman" w:cs="Times New Roman"/>
                <w:color w:val="000000" w:themeColor="text1"/>
                <w:lang w:val="uk-UA"/>
              </w:rPr>
              <w:t>Міністрів України законопроекту щодо внесення змін до Кримінального кодексу України  в частині перегляду підходів до відповідальності за співпрацю з окупаційними органами влади (підстави звільнення від кримінальної відповідальності, відбування покарання чи декриміналізації певних видів та форм співпраці громадян з окупаційними адміністраціями, установами, підприємствами)</w:t>
            </w:r>
          </w:p>
        </w:tc>
        <w:tc>
          <w:tcPr>
            <w:tcW w:w="1843" w:type="dxa"/>
            <w:shd w:val="clear" w:color="auto" w:fill="auto"/>
            <w:tcMar>
              <w:top w:w="100" w:type="dxa"/>
              <w:left w:w="100" w:type="dxa"/>
              <w:bottom w:w="100" w:type="dxa"/>
              <w:right w:w="100" w:type="dxa"/>
            </w:tcMar>
          </w:tcPr>
          <w:p w14:paraId="7B037A33"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4F73F887"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МВС</w:t>
            </w:r>
          </w:p>
          <w:p w14:paraId="2F123294"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СБУ (за згодою)</w:t>
            </w:r>
          </w:p>
          <w:p w14:paraId="682B21F1" w14:textId="030F7689"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Офіс Генерального прокурора (за</w:t>
            </w:r>
            <w:r w:rsidR="00B10B87">
              <w:rPr>
                <w:rFonts w:ascii="Times New Roman" w:eastAsia="Times New Roman" w:hAnsi="Times New Roman" w:cs="Times New Roman"/>
                <w:lang w:val="uk-UA"/>
              </w:rPr>
              <w:t> </w:t>
            </w:r>
            <w:r w:rsidRPr="004A2E57">
              <w:rPr>
                <w:rFonts w:ascii="Times New Roman" w:eastAsia="Times New Roman" w:hAnsi="Times New Roman" w:cs="Times New Roman"/>
                <w:lang w:val="uk-UA"/>
              </w:rPr>
              <w:t>згодою)</w:t>
            </w:r>
          </w:p>
          <w:p w14:paraId="59C21402"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p>
          <w:p w14:paraId="05867B6E"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1339D141"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ІІІ квартал 2024 року</w:t>
            </w:r>
          </w:p>
        </w:tc>
        <w:tc>
          <w:tcPr>
            <w:tcW w:w="1417" w:type="dxa"/>
          </w:tcPr>
          <w:p w14:paraId="4627C50B"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78D7A40B"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42B09C09"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C1D571F" w14:textId="73208C3B"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подано до Верховної Ради України відповідний законопроект </w:t>
            </w:r>
          </w:p>
        </w:tc>
      </w:tr>
      <w:tr w:rsidR="00E03E74" w:rsidRPr="004A2E57" w14:paraId="2C272427" w14:textId="77777777" w:rsidTr="00B03E34">
        <w:trPr>
          <w:trHeight w:val="1014"/>
        </w:trPr>
        <w:tc>
          <w:tcPr>
            <w:tcW w:w="2268" w:type="dxa"/>
            <w:shd w:val="clear" w:color="auto" w:fill="auto"/>
            <w:tcMar>
              <w:top w:w="100" w:type="dxa"/>
              <w:left w:w="100" w:type="dxa"/>
              <w:bottom w:w="100" w:type="dxa"/>
              <w:right w:w="100" w:type="dxa"/>
            </w:tcMar>
          </w:tcPr>
          <w:p w14:paraId="5A866FD1"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27C9757" w14:textId="6D15BEB9" w:rsidR="00E03E74" w:rsidRPr="004A2E57" w:rsidRDefault="00E03E74" w:rsidP="00E03E74">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2) імплементування норм міжнародного кримінального права до законодавства України, зокрема й задля забезпечення</w:t>
            </w:r>
          </w:p>
          <w:p w14:paraId="30C6CC75" w14:textId="28FE28BC" w:rsidR="00E03E74" w:rsidRPr="004A2E57" w:rsidRDefault="00E03E74" w:rsidP="00E03E74">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ефективного розслідування та притягнення до кримінальної відповідальності осіб за злочини проти миру, безпеки людства та міжнародного правопорядку</w:t>
            </w:r>
          </w:p>
        </w:tc>
        <w:tc>
          <w:tcPr>
            <w:tcW w:w="1843" w:type="dxa"/>
            <w:shd w:val="clear" w:color="auto" w:fill="auto"/>
            <w:tcMar>
              <w:top w:w="100" w:type="dxa"/>
              <w:left w:w="100" w:type="dxa"/>
              <w:bottom w:w="100" w:type="dxa"/>
              <w:right w:w="100" w:type="dxa"/>
            </w:tcMar>
          </w:tcPr>
          <w:p w14:paraId="559E750D"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3AFD57AD"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МЗС</w:t>
            </w:r>
          </w:p>
          <w:p w14:paraId="1F92A08E" w14:textId="0CB518AE"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Офіс Генерального прокурора (за</w:t>
            </w:r>
            <w:r>
              <w:rPr>
                <w:rFonts w:ascii="Times New Roman" w:eastAsia="Times New Roman" w:hAnsi="Times New Roman" w:cs="Times New Roman"/>
                <w:lang w:val="uk-UA"/>
              </w:rPr>
              <w:t> </w:t>
            </w:r>
            <w:r w:rsidRPr="004A2E57">
              <w:rPr>
                <w:rFonts w:ascii="Times New Roman" w:eastAsia="Times New Roman" w:hAnsi="Times New Roman" w:cs="Times New Roman"/>
                <w:lang w:val="uk-UA"/>
              </w:rPr>
              <w:t>згодою)</w:t>
            </w:r>
          </w:p>
          <w:p w14:paraId="24196D87" w14:textId="1431C643" w:rsidR="00E03E74" w:rsidRPr="004A2E57" w:rsidRDefault="00E03E74" w:rsidP="00E03E74">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7E8B9A2C"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ІІ квартал 2025 року</w:t>
            </w:r>
          </w:p>
        </w:tc>
        <w:tc>
          <w:tcPr>
            <w:tcW w:w="1417" w:type="dxa"/>
          </w:tcPr>
          <w:p w14:paraId="021B3D3F"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0AB407A1"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2C29A34C"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4CA68AC9" w14:textId="0C5ECEA1"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забезпечено впровадження норм міжнародного кримінального права  в кримінальне право України, зокрема щодо розслідування та притягнення до кримінальної відповідальності осіб за злочини проти миру, безпеки людства та міжнародного правопорядку</w:t>
            </w:r>
          </w:p>
        </w:tc>
      </w:tr>
      <w:tr w:rsidR="00E03E74" w:rsidRPr="004A2E57" w14:paraId="3F199249" w14:textId="77777777" w:rsidTr="00960AB9">
        <w:tc>
          <w:tcPr>
            <w:tcW w:w="2268" w:type="dxa"/>
            <w:shd w:val="clear" w:color="auto" w:fill="auto"/>
            <w:tcMar>
              <w:top w:w="100" w:type="dxa"/>
              <w:left w:w="100" w:type="dxa"/>
              <w:bottom w:w="100" w:type="dxa"/>
              <w:right w:w="100" w:type="dxa"/>
            </w:tcMar>
          </w:tcPr>
          <w:p w14:paraId="74A2AB8E"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5. Впровадження на територіях, які тривалий час знаходилися в тимчасовій окупації, реформ, які відбулися в сфері цифровізації, освітній сферах, сфері охорони здоров’я тощо, а також реформ, які впроваджуються відповідно до вектору європейської інтеграції України.</w:t>
            </w:r>
          </w:p>
        </w:tc>
        <w:tc>
          <w:tcPr>
            <w:tcW w:w="2693" w:type="dxa"/>
            <w:shd w:val="clear" w:color="auto" w:fill="auto"/>
            <w:tcMar>
              <w:top w:w="100" w:type="dxa"/>
              <w:left w:w="100" w:type="dxa"/>
              <w:bottom w:w="100" w:type="dxa"/>
              <w:right w:w="100" w:type="dxa"/>
            </w:tcMar>
          </w:tcPr>
          <w:p w14:paraId="1F9C5A0E" w14:textId="6E64867E"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1) проведення аналізу реформ, які були впроваджені в Україні з 2014 року, і які не були запроваджені на тимчасово окупованій території </w:t>
            </w:r>
          </w:p>
        </w:tc>
        <w:tc>
          <w:tcPr>
            <w:tcW w:w="1843" w:type="dxa"/>
            <w:shd w:val="clear" w:color="auto" w:fill="auto"/>
            <w:tcMar>
              <w:top w:w="100" w:type="dxa"/>
              <w:left w:w="100" w:type="dxa"/>
              <w:bottom w:w="100" w:type="dxa"/>
              <w:right w:w="100" w:type="dxa"/>
            </w:tcMar>
          </w:tcPr>
          <w:p w14:paraId="4C377B1D"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p w14:paraId="077AF1F0"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Мінцифри</w:t>
            </w:r>
          </w:p>
          <w:p w14:paraId="12A034F8"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МОЗ</w:t>
            </w:r>
          </w:p>
          <w:p w14:paraId="271CCB16" w14:textId="143C04EC"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МОН</w:t>
            </w:r>
          </w:p>
          <w:p w14:paraId="5D9585CF" w14:textId="1710516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Мінінфраструктури</w:t>
            </w:r>
          </w:p>
          <w:p w14:paraId="680F8746" w14:textId="3D3BC351"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Мінсоцполітики</w:t>
            </w:r>
          </w:p>
          <w:p w14:paraId="38C0C0EF" w14:textId="4AE64680"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7F2B6C4C" w14:textId="159C3148"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16A7DF4A"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412DDA9F" w14:textId="277664B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w:t>
            </w:r>
            <w:r w:rsidR="00D45AFD">
              <w:rPr>
                <w:rFonts w:ascii="Times New Roman" w:eastAsia="Times New Roman" w:hAnsi="Times New Roman" w:cs="Times New Roman"/>
                <w:lang w:val="en-US"/>
              </w:rPr>
              <w:t>I</w:t>
            </w:r>
            <w:r w:rsidRPr="004A2E57">
              <w:rPr>
                <w:rFonts w:ascii="Times New Roman" w:eastAsia="Times New Roman" w:hAnsi="Times New Roman" w:cs="Times New Roman"/>
                <w:lang w:val="uk-UA"/>
              </w:rPr>
              <w:t xml:space="preserve"> квартал 202</w:t>
            </w:r>
            <w:r w:rsidR="00D45AFD">
              <w:rPr>
                <w:rFonts w:ascii="Times New Roman" w:eastAsia="Times New Roman" w:hAnsi="Times New Roman" w:cs="Times New Roman"/>
                <w:lang w:val="uk-UA"/>
              </w:rPr>
              <w:t>5</w:t>
            </w:r>
            <w:r w:rsidRPr="004A2E57">
              <w:rPr>
                <w:rFonts w:ascii="Times New Roman" w:eastAsia="Times New Roman" w:hAnsi="Times New Roman" w:cs="Times New Roman"/>
                <w:lang w:val="uk-UA"/>
              </w:rPr>
              <w:t xml:space="preserve"> року</w:t>
            </w:r>
          </w:p>
        </w:tc>
        <w:tc>
          <w:tcPr>
            <w:tcW w:w="1417" w:type="dxa"/>
          </w:tcPr>
          <w:p w14:paraId="02CFB01E"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78F01552"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10D48A8B"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5BAECC2" w14:textId="21887022"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зроблено аналіз реформ, які були впроваджені в Україні з 2014 року, і які не були запроваджені на тимчасово окупованій території </w:t>
            </w:r>
          </w:p>
        </w:tc>
      </w:tr>
      <w:tr w:rsidR="00E03E74" w:rsidRPr="004A2E57" w14:paraId="6E5A4F74" w14:textId="77777777" w:rsidTr="00960AB9">
        <w:tc>
          <w:tcPr>
            <w:tcW w:w="2268" w:type="dxa"/>
            <w:shd w:val="clear" w:color="auto" w:fill="auto"/>
            <w:tcMar>
              <w:top w:w="100" w:type="dxa"/>
              <w:left w:w="100" w:type="dxa"/>
              <w:bottom w:w="100" w:type="dxa"/>
              <w:right w:w="100" w:type="dxa"/>
            </w:tcMar>
          </w:tcPr>
          <w:p w14:paraId="530DE31E"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A4BB191" w14:textId="63ED72F3"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2) розроблення звіту щодо </w:t>
            </w:r>
            <w:r w:rsidRPr="004A2E57">
              <w:rPr>
                <w:rFonts w:ascii="Times New Roman" w:eastAsia="Times New Roman" w:hAnsi="Times New Roman" w:cs="Times New Roman"/>
                <w:lang w:val="uk-UA"/>
              </w:rPr>
              <w:lastRenderedPageBreak/>
              <w:t>впровадження загальнонаціональних реформ (медичної, освітньої, реформи децентралізації тощо), які були реалізовані в України з 2014 року, та мають бу</w:t>
            </w:r>
            <w:r>
              <w:rPr>
                <w:rFonts w:ascii="Times New Roman" w:eastAsia="Times New Roman" w:hAnsi="Times New Roman" w:cs="Times New Roman"/>
                <w:lang w:val="uk-UA"/>
              </w:rPr>
              <w:t>ти</w:t>
            </w:r>
            <w:r w:rsidRPr="004A2E57">
              <w:rPr>
                <w:rFonts w:ascii="Times New Roman" w:eastAsia="Times New Roman" w:hAnsi="Times New Roman" w:cs="Times New Roman"/>
                <w:lang w:val="uk-UA"/>
              </w:rPr>
              <w:t xml:space="preserve"> впроваджені на тимчасово окупованій території </w:t>
            </w:r>
          </w:p>
        </w:tc>
        <w:tc>
          <w:tcPr>
            <w:tcW w:w="1843" w:type="dxa"/>
            <w:shd w:val="clear" w:color="auto" w:fill="auto"/>
            <w:tcMar>
              <w:top w:w="100" w:type="dxa"/>
              <w:left w:w="100" w:type="dxa"/>
              <w:bottom w:w="100" w:type="dxa"/>
              <w:right w:w="100" w:type="dxa"/>
            </w:tcMar>
          </w:tcPr>
          <w:p w14:paraId="24E7F958"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Мінреінтеграції</w:t>
            </w:r>
          </w:p>
          <w:p w14:paraId="72556D7F"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Мінцифри</w:t>
            </w:r>
          </w:p>
          <w:p w14:paraId="52569ABF"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МОЗ</w:t>
            </w:r>
          </w:p>
          <w:p w14:paraId="0138BE4F"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МОН</w:t>
            </w:r>
          </w:p>
          <w:p w14:paraId="350F162B" w14:textId="3EE308EA"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Мінінфраструктури</w:t>
            </w:r>
          </w:p>
          <w:p w14:paraId="26D9C7E9" w14:textId="4D2EEBCD"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Мінсоцполітики</w:t>
            </w:r>
          </w:p>
          <w:p w14:paraId="06865DDD"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16FD6B42" w14:textId="77777777" w:rsidR="00E03E74"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5F7B63BB" w14:textId="76980D3C" w:rsidR="00D45AFD" w:rsidRPr="004A2E57" w:rsidRDefault="00D45AFD" w:rsidP="00E03E74">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1BADEEAD" w14:textId="5AE438FA"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І</w:t>
            </w:r>
            <w:r w:rsidR="00D45AFD">
              <w:rPr>
                <w:rFonts w:ascii="Times New Roman" w:eastAsia="Times New Roman" w:hAnsi="Times New Roman" w:cs="Times New Roman"/>
                <w:lang w:val="en-US"/>
              </w:rPr>
              <w:t xml:space="preserve">I </w:t>
            </w:r>
            <w:r w:rsidRPr="004A2E57">
              <w:rPr>
                <w:rFonts w:ascii="Times New Roman" w:eastAsia="Times New Roman" w:hAnsi="Times New Roman" w:cs="Times New Roman"/>
                <w:lang w:val="uk-UA"/>
              </w:rPr>
              <w:t xml:space="preserve">квартал </w:t>
            </w:r>
            <w:r w:rsidRPr="004A2E57">
              <w:rPr>
                <w:rFonts w:ascii="Times New Roman" w:eastAsia="Times New Roman" w:hAnsi="Times New Roman" w:cs="Times New Roman"/>
                <w:lang w:val="uk-UA"/>
              </w:rPr>
              <w:lastRenderedPageBreak/>
              <w:t>2025 року</w:t>
            </w:r>
          </w:p>
        </w:tc>
        <w:tc>
          <w:tcPr>
            <w:tcW w:w="1417" w:type="dxa"/>
          </w:tcPr>
          <w:p w14:paraId="57BEEEF0"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12E0C7F5"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062F9283"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AAA3258" w14:textId="44D3A361"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розроблений звіт щодо </w:t>
            </w:r>
            <w:r w:rsidRPr="004A2E57">
              <w:rPr>
                <w:rFonts w:ascii="Times New Roman" w:eastAsia="Times New Roman" w:hAnsi="Times New Roman" w:cs="Times New Roman"/>
                <w:lang w:val="uk-UA"/>
              </w:rPr>
              <w:lastRenderedPageBreak/>
              <w:t>впровадження на деокупованих  територіях реформ, які відбулися за час тимчасової окупації таких територій</w:t>
            </w:r>
          </w:p>
        </w:tc>
      </w:tr>
      <w:tr w:rsidR="00E03E74" w:rsidRPr="004A2E57" w14:paraId="1D6EFD2A" w14:textId="77777777" w:rsidTr="00960AB9">
        <w:trPr>
          <w:trHeight w:val="420"/>
        </w:trPr>
        <w:tc>
          <w:tcPr>
            <w:tcW w:w="15309" w:type="dxa"/>
            <w:gridSpan w:val="8"/>
          </w:tcPr>
          <w:p w14:paraId="45D1D1EB" w14:textId="46DB3983" w:rsidR="00E03E74" w:rsidRPr="004A2E57" w:rsidRDefault="00E03E74" w:rsidP="00E03E74">
            <w:pPr>
              <w:widowControl w:val="0"/>
              <w:spacing w:before="120" w:line="240" w:lineRule="auto"/>
              <w:rPr>
                <w:rFonts w:ascii="Times New Roman" w:eastAsia="Times New Roman" w:hAnsi="Times New Roman" w:cs="Times New Roman"/>
                <w:lang w:val="uk-UA"/>
              </w:rPr>
            </w:pPr>
            <w:r w:rsidRPr="004A2E57">
              <w:rPr>
                <w:rFonts w:ascii="Times New Roman" w:eastAsia="Times New Roman" w:hAnsi="Times New Roman" w:cs="Times New Roman"/>
                <w:b/>
                <w:lang w:val="uk-UA"/>
              </w:rPr>
              <w:lastRenderedPageBreak/>
              <w:t xml:space="preserve">Стратегічна Ціль 2. </w:t>
            </w:r>
            <w:r w:rsidRPr="004A2E57">
              <w:rPr>
                <w:rFonts w:ascii="Times New Roman" w:eastAsia="Times New Roman" w:hAnsi="Times New Roman" w:cs="Times New Roman"/>
                <w:lang w:val="uk-UA"/>
              </w:rPr>
              <w:t>Повноцінне відновлення державного управління та місцевого самоврядування на деокупованих територіях України.</w:t>
            </w:r>
          </w:p>
        </w:tc>
      </w:tr>
      <w:tr w:rsidR="00E03E74" w:rsidRPr="004A2E57" w14:paraId="61D70E39" w14:textId="77777777" w:rsidTr="00960AB9">
        <w:tc>
          <w:tcPr>
            <w:tcW w:w="2268" w:type="dxa"/>
            <w:shd w:val="clear" w:color="auto" w:fill="auto"/>
            <w:tcMar>
              <w:top w:w="100" w:type="dxa"/>
              <w:left w:w="100" w:type="dxa"/>
              <w:bottom w:w="100" w:type="dxa"/>
              <w:right w:w="100" w:type="dxa"/>
            </w:tcMar>
          </w:tcPr>
          <w:p w14:paraId="45F2F119"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1. Створення умов для оперативного забезпечення відновлення діяльності органів державної влади на деокупованих територіях</w:t>
            </w:r>
          </w:p>
        </w:tc>
        <w:tc>
          <w:tcPr>
            <w:tcW w:w="2693" w:type="dxa"/>
            <w:shd w:val="clear" w:color="auto" w:fill="auto"/>
            <w:tcMar>
              <w:top w:w="100" w:type="dxa"/>
              <w:left w:w="100" w:type="dxa"/>
              <w:bottom w:w="100" w:type="dxa"/>
              <w:right w:w="100" w:type="dxa"/>
            </w:tcMar>
          </w:tcPr>
          <w:p w14:paraId="141838CE" w14:textId="270A42C5"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1) внесення пропозицій Президенту України щодо утворення військових адміністрацій, призначення їх керівників</w:t>
            </w:r>
            <w:r w:rsidR="00D45AFD">
              <w:rPr>
                <w:rFonts w:ascii="Times New Roman" w:eastAsia="Times New Roman" w:hAnsi="Times New Roman" w:cs="Times New Roman"/>
                <w:lang w:val="uk-UA"/>
              </w:rPr>
              <w:t xml:space="preserve"> </w:t>
            </w:r>
            <w:r w:rsidR="00D45AFD" w:rsidRPr="004A2E57">
              <w:rPr>
                <w:rFonts w:ascii="Times New Roman" w:eastAsia="Times New Roman" w:hAnsi="Times New Roman" w:cs="Times New Roman"/>
                <w:lang w:val="uk-UA"/>
              </w:rPr>
              <w:t>до деокупації тимчасово окупованої території</w:t>
            </w:r>
          </w:p>
        </w:tc>
        <w:tc>
          <w:tcPr>
            <w:tcW w:w="1843" w:type="dxa"/>
            <w:shd w:val="clear" w:color="auto" w:fill="auto"/>
            <w:tcMar>
              <w:top w:w="100" w:type="dxa"/>
              <w:left w:w="100" w:type="dxa"/>
              <w:bottom w:w="100" w:type="dxa"/>
              <w:right w:w="100" w:type="dxa"/>
            </w:tcMar>
          </w:tcPr>
          <w:p w14:paraId="28E94C4F" w14:textId="69E94E1D"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tc>
        <w:tc>
          <w:tcPr>
            <w:tcW w:w="1560" w:type="dxa"/>
            <w:shd w:val="clear" w:color="auto" w:fill="auto"/>
            <w:tcMar>
              <w:top w:w="100" w:type="dxa"/>
              <w:left w:w="100" w:type="dxa"/>
              <w:bottom w:w="100" w:type="dxa"/>
              <w:right w:w="100" w:type="dxa"/>
            </w:tcMar>
          </w:tcPr>
          <w:p w14:paraId="192147BF"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1375D4CB"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64A7E5A0"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60DD8499"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CCA2415" w14:textId="49D3E3F8"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забезпечено вчасне утворення та призначення керівництва військових адміністрацій</w:t>
            </w:r>
          </w:p>
        </w:tc>
      </w:tr>
      <w:tr w:rsidR="00E03E74" w:rsidRPr="004A2E57" w14:paraId="448AD8A0" w14:textId="77777777" w:rsidTr="00960AB9">
        <w:tc>
          <w:tcPr>
            <w:tcW w:w="2268" w:type="dxa"/>
            <w:shd w:val="clear" w:color="auto" w:fill="auto"/>
            <w:tcMar>
              <w:top w:w="100" w:type="dxa"/>
              <w:left w:w="100" w:type="dxa"/>
              <w:bottom w:w="100" w:type="dxa"/>
              <w:right w:w="100" w:type="dxa"/>
            </w:tcMar>
          </w:tcPr>
          <w:p w14:paraId="12497D52" w14:textId="77777777" w:rsidR="00E03E74" w:rsidRPr="004A2E57" w:rsidRDefault="00E03E74" w:rsidP="00E03E74">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85979BF" w14:textId="4FB0385D" w:rsidR="00E03E74" w:rsidRPr="004A2E57" w:rsidRDefault="00E03E74" w:rsidP="00E03E74">
            <w:pPr>
              <w:widowControl w:val="0"/>
              <w:spacing w:line="240" w:lineRule="auto"/>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 xml:space="preserve">2) впроваджено заходи </w:t>
            </w:r>
            <w:r>
              <w:rPr>
                <w:rFonts w:ascii="Times New Roman" w:eastAsia="Times New Roman" w:hAnsi="Times New Roman" w:cs="Times New Roman"/>
                <w:color w:val="000000" w:themeColor="text1"/>
                <w:lang w:val="uk-UA"/>
              </w:rPr>
              <w:t xml:space="preserve">з </w:t>
            </w:r>
            <w:r w:rsidRPr="004A2E57">
              <w:rPr>
                <w:rFonts w:ascii="Times New Roman" w:eastAsia="Times New Roman" w:hAnsi="Times New Roman" w:cs="Times New Roman"/>
                <w:color w:val="000000" w:themeColor="text1"/>
                <w:lang w:val="uk-UA"/>
              </w:rPr>
              <w:t>підготовки, перепідготовки та підвищення кваліфікації державних службовців для обласних військових (державних) адміністрацій</w:t>
            </w:r>
          </w:p>
        </w:tc>
        <w:tc>
          <w:tcPr>
            <w:tcW w:w="1843" w:type="dxa"/>
            <w:shd w:val="clear" w:color="auto" w:fill="auto"/>
            <w:tcMar>
              <w:top w:w="100" w:type="dxa"/>
              <w:left w:w="100" w:type="dxa"/>
              <w:bottom w:w="100" w:type="dxa"/>
              <w:right w:w="100" w:type="dxa"/>
            </w:tcMar>
          </w:tcPr>
          <w:p w14:paraId="11760F6F" w14:textId="793AC31A" w:rsidR="00F0040D" w:rsidRDefault="00F0040D" w:rsidP="00E03E74">
            <w:pPr>
              <w:widowControl w:val="0"/>
              <w:spacing w:line="240" w:lineRule="auto"/>
              <w:jc w:val="center"/>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НАДС</w:t>
            </w:r>
          </w:p>
          <w:p w14:paraId="2B8B1444" w14:textId="3D12B351" w:rsidR="00E03E74" w:rsidRPr="004A2E57" w:rsidRDefault="00E03E74" w:rsidP="00E03E74">
            <w:pPr>
              <w:widowControl w:val="0"/>
              <w:spacing w:line="240" w:lineRule="auto"/>
              <w:jc w:val="center"/>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обласні, Київська міська військові (державні) адміністрації</w:t>
            </w:r>
          </w:p>
          <w:p w14:paraId="2D4D85A2" w14:textId="3ED6449B" w:rsidR="00E03E74" w:rsidRPr="004A2E57" w:rsidRDefault="00E03E74" w:rsidP="00E03E74">
            <w:pPr>
              <w:widowControl w:val="0"/>
              <w:spacing w:line="240" w:lineRule="auto"/>
              <w:jc w:val="center"/>
              <w:rPr>
                <w:rFonts w:ascii="Times New Roman" w:eastAsia="Times New Roman" w:hAnsi="Times New Roman" w:cs="Times New Roman"/>
                <w:color w:val="000000" w:themeColor="text1"/>
                <w:lang w:val="uk-UA"/>
              </w:rPr>
            </w:pPr>
          </w:p>
        </w:tc>
        <w:tc>
          <w:tcPr>
            <w:tcW w:w="1560" w:type="dxa"/>
            <w:shd w:val="clear" w:color="auto" w:fill="auto"/>
            <w:tcMar>
              <w:top w:w="100" w:type="dxa"/>
              <w:left w:w="100" w:type="dxa"/>
              <w:bottom w:w="100" w:type="dxa"/>
              <w:right w:w="100" w:type="dxa"/>
            </w:tcMar>
          </w:tcPr>
          <w:p w14:paraId="120C6D0C" w14:textId="77777777" w:rsidR="00E03E74" w:rsidRPr="004A2E57" w:rsidRDefault="00E03E74" w:rsidP="00E03E74">
            <w:pPr>
              <w:widowControl w:val="0"/>
              <w:spacing w:line="240" w:lineRule="auto"/>
              <w:jc w:val="center"/>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постійно</w:t>
            </w:r>
          </w:p>
        </w:tc>
        <w:tc>
          <w:tcPr>
            <w:tcW w:w="1417" w:type="dxa"/>
          </w:tcPr>
          <w:p w14:paraId="51051784" w14:textId="744A40DC" w:rsidR="00E03E74" w:rsidRPr="00E03E74"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p>
        </w:tc>
        <w:tc>
          <w:tcPr>
            <w:tcW w:w="1418" w:type="dxa"/>
          </w:tcPr>
          <w:p w14:paraId="469A1FF6" w14:textId="4ED8F560"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p>
        </w:tc>
        <w:tc>
          <w:tcPr>
            <w:tcW w:w="1417" w:type="dxa"/>
          </w:tcPr>
          <w:p w14:paraId="5C48E16C" w14:textId="2241BC13"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p>
        </w:tc>
        <w:tc>
          <w:tcPr>
            <w:tcW w:w="2693" w:type="dxa"/>
            <w:shd w:val="clear" w:color="auto" w:fill="auto"/>
            <w:tcMar>
              <w:top w:w="100" w:type="dxa"/>
              <w:left w:w="100" w:type="dxa"/>
              <w:bottom w:w="100" w:type="dxa"/>
              <w:right w:w="100" w:type="dxa"/>
            </w:tcMar>
          </w:tcPr>
          <w:p w14:paraId="13A64646" w14:textId="2D34C3D1"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державними службовцями</w:t>
            </w:r>
          </w:p>
          <w:p w14:paraId="01C02CFF" w14:textId="366F157D"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 xml:space="preserve">набуто та вдосконалено професійні знання, уміння та навички, що забезпечують відповідний рівень професійної кваліфікації державного службовця </w:t>
            </w:r>
          </w:p>
        </w:tc>
      </w:tr>
      <w:tr w:rsidR="00E03E74" w:rsidRPr="004A2E57" w14:paraId="3BF7F354" w14:textId="77777777" w:rsidTr="00960AB9">
        <w:tc>
          <w:tcPr>
            <w:tcW w:w="2268" w:type="dxa"/>
            <w:shd w:val="clear" w:color="auto" w:fill="auto"/>
            <w:tcMar>
              <w:top w:w="100" w:type="dxa"/>
              <w:left w:w="100" w:type="dxa"/>
              <w:bottom w:w="100" w:type="dxa"/>
              <w:right w:w="100" w:type="dxa"/>
            </w:tcMar>
          </w:tcPr>
          <w:p w14:paraId="1DA54F7E" w14:textId="77777777" w:rsidR="00E03E74" w:rsidRPr="004A2E57" w:rsidRDefault="00E03E74" w:rsidP="00E03E74">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2. Створення умов для проведення </w:t>
            </w:r>
            <w:r w:rsidRPr="004A2E57">
              <w:rPr>
                <w:rFonts w:ascii="Times New Roman" w:eastAsia="Times New Roman" w:hAnsi="Times New Roman" w:cs="Times New Roman"/>
                <w:lang w:val="uk-UA"/>
              </w:rPr>
              <w:lastRenderedPageBreak/>
              <w:t>загальнодержавних та місцевих виборів на деокупованих територіях з дотриманням вимог Конституції України, Виборчого Кодексу та міжнародних стандартів демократичного виборчого процесу</w:t>
            </w:r>
          </w:p>
        </w:tc>
        <w:tc>
          <w:tcPr>
            <w:tcW w:w="2693" w:type="dxa"/>
            <w:shd w:val="clear" w:color="auto" w:fill="auto"/>
            <w:tcMar>
              <w:top w:w="100" w:type="dxa"/>
              <w:left w:w="100" w:type="dxa"/>
              <w:bottom w:w="100" w:type="dxa"/>
              <w:right w:w="100" w:type="dxa"/>
            </w:tcMar>
          </w:tcPr>
          <w:p w14:paraId="69E74553" w14:textId="68FEFF79" w:rsidR="00E03E74" w:rsidRPr="004A2E57" w:rsidRDefault="00E03E74" w:rsidP="00E03E74">
            <w:pPr>
              <w:spacing w:line="240" w:lineRule="auto"/>
              <w:ind w:left="57"/>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 xml:space="preserve">1) розроблення та подання </w:t>
            </w:r>
            <w:r w:rsidR="00F0040D">
              <w:rPr>
                <w:rFonts w:ascii="Times New Roman" w:eastAsia="Times New Roman" w:hAnsi="Times New Roman" w:cs="Times New Roman"/>
                <w:lang w:val="uk-UA"/>
              </w:rPr>
              <w:t xml:space="preserve">на розгляд </w:t>
            </w:r>
            <w:r w:rsidRPr="004A2E57">
              <w:rPr>
                <w:rFonts w:ascii="Times New Roman" w:eastAsia="Times New Roman" w:hAnsi="Times New Roman" w:cs="Times New Roman"/>
                <w:lang w:val="uk-UA"/>
              </w:rPr>
              <w:lastRenderedPageBreak/>
              <w:t>Кабінету Міністрів України законопроекту щодо процедури і критеріїв оцінки готовності деокупованих територій до відновлення функціонування органів місцевого самоврядування, можливості проведення загальнодержавних та місцевих виборів, особливостей реформи адміністративно-територіальною устрою,  організації і проведення загальнодержавних та  місцевих виборів, оновлення  Державного реєстру виборців на деокупованих територіях</w:t>
            </w:r>
          </w:p>
          <w:p w14:paraId="685B75F7" w14:textId="77777777" w:rsidR="00E03E74" w:rsidRPr="004A2E57" w:rsidRDefault="00E03E74" w:rsidP="00E03E74">
            <w:pPr>
              <w:spacing w:line="240" w:lineRule="auto"/>
              <w:ind w:left="57"/>
              <w:rPr>
                <w:rFonts w:ascii="Times New Roman" w:eastAsia="Times New Roman" w:hAnsi="Times New Roman" w:cs="Times New Roman"/>
                <w:lang w:val="uk-UA"/>
              </w:rPr>
            </w:pPr>
          </w:p>
        </w:tc>
        <w:tc>
          <w:tcPr>
            <w:tcW w:w="1843" w:type="dxa"/>
            <w:shd w:val="clear" w:color="auto" w:fill="auto"/>
            <w:tcMar>
              <w:top w:w="100" w:type="dxa"/>
              <w:left w:w="100" w:type="dxa"/>
              <w:bottom w:w="100" w:type="dxa"/>
              <w:right w:w="100" w:type="dxa"/>
            </w:tcMar>
          </w:tcPr>
          <w:p w14:paraId="24F14D3B" w14:textId="43730209"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Мін’юст</w:t>
            </w:r>
          </w:p>
          <w:p w14:paraId="3733D079" w14:textId="58BF32B1"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Міноборони</w:t>
            </w:r>
          </w:p>
          <w:p w14:paraId="558E328F" w14:textId="60E4DE73"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Апарат РНБО (за</w:t>
            </w:r>
            <w:r>
              <w:rPr>
                <w:rFonts w:ascii="Times New Roman" w:eastAsia="Times New Roman" w:hAnsi="Times New Roman" w:cs="Times New Roman"/>
                <w:lang w:val="uk-UA"/>
              </w:rPr>
              <w:t> </w:t>
            </w:r>
            <w:r w:rsidRPr="004A2E57">
              <w:rPr>
                <w:rFonts w:ascii="Times New Roman" w:eastAsia="Times New Roman" w:hAnsi="Times New Roman" w:cs="Times New Roman"/>
                <w:lang w:val="uk-UA"/>
              </w:rPr>
              <w:t>згодою)</w:t>
            </w:r>
          </w:p>
          <w:p w14:paraId="4B367562" w14:textId="513E36B9" w:rsidR="00E03E74"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ЦВК (за згодою)</w:t>
            </w:r>
          </w:p>
          <w:p w14:paraId="5AC640A1" w14:textId="5AD0F48D" w:rsidR="00D45AFD" w:rsidRPr="00D45AFD" w:rsidRDefault="00D45AFD" w:rsidP="00D45AFD">
            <w:pPr>
              <w:widowControl w:val="0"/>
              <w:spacing w:line="240" w:lineRule="auto"/>
              <w:jc w:val="center"/>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обласні, Київська міська військові (державні) адміністрації</w:t>
            </w:r>
          </w:p>
          <w:p w14:paraId="0CBA1137" w14:textId="3B854289" w:rsidR="00D45AFD" w:rsidRPr="004A2E57" w:rsidRDefault="00D45AFD"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СБУ  (за згодою)</w:t>
            </w:r>
          </w:p>
          <w:p w14:paraId="03421DDA"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1A7FE13B" w14:textId="5B90AEFA"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І квартал 2025 р</w:t>
            </w:r>
            <w:r w:rsidR="00D45AFD">
              <w:rPr>
                <w:rFonts w:ascii="Times New Roman" w:eastAsia="Times New Roman" w:hAnsi="Times New Roman" w:cs="Times New Roman"/>
                <w:lang w:val="uk-UA"/>
              </w:rPr>
              <w:t>оку</w:t>
            </w:r>
          </w:p>
        </w:tc>
        <w:tc>
          <w:tcPr>
            <w:tcW w:w="1417" w:type="dxa"/>
          </w:tcPr>
          <w:p w14:paraId="58586D39"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370B2B3A"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66085B6B"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4CF6E9F6" w14:textId="72FCC46C"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подано до Верховної Ради України відповідний </w:t>
            </w:r>
            <w:r w:rsidRPr="004A2E57">
              <w:rPr>
                <w:rFonts w:ascii="Times New Roman" w:eastAsia="Times New Roman" w:hAnsi="Times New Roman" w:cs="Times New Roman"/>
                <w:lang w:val="uk-UA"/>
              </w:rPr>
              <w:lastRenderedPageBreak/>
              <w:t>законопроект</w:t>
            </w:r>
          </w:p>
          <w:p w14:paraId="36F04E48" w14:textId="79D3B349"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r>
      <w:tr w:rsidR="00E03E74" w:rsidRPr="004A2E57" w14:paraId="097A422C" w14:textId="77777777" w:rsidTr="00960AB9">
        <w:tc>
          <w:tcPr>
            <w:tcW w:w="2268" w:type="dxa"/>
            <w:shd w:val="clear" w:color="auto" w:fill="auto"/>
            <w:tcMar>
              <w:top w:w="100" w:type="dxa"/>
              <w:left w:w="100" w:type="dxa"/>
              <w:bottom w:w="100" w:type="dxa"/>
              <w:right w:w="100" w:type="dxa"/>
            </w:tcMar>
          </w:tcPr>
          <w:p w14:paraId="323EA8D2"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8DF48D2" w14:textId="3FCED00B" w:rsidR="00E03E74" w:rsidRPr="004A2E57" w:rsidRDefault="00E03E74" w:rsidP="00E03E74">
            <w:pPr>
              <w:spacing w:line="240" w:lineRule="auto"/>
              <w:ind w:left="57"/>
              <w:rPr>
                <w:rFonts w:ascii="Times New Roman" w:eastAsia="Times New Roman" w:hAnsi="Times New Roman" w:cs="Times New Roman"/>
                <w:lang w:val="uk-UA"/>
              </w:rPr>
            </w:pPr>
            <w:r w:rsidRPr="004A2E57">
              <w:rPr>
                <w:rFonts w:ascii="Times New Roman" w:eastAsia="Times New Roman" w:hAnsi="Times New Roman" w:cs="Times New Roman"/>
                <w:lang w:val="uk-UA"/>
              </w:rPr>
              <w:t>2) проведення незалежного аудиту</w:t>
            </w:r>
            <w:r w:rsidRPr="004A2E57">
              <w:rPr>
                <w:lang w:val="uk-UA"/>
              </w:rPr>
              <w:t xml:space="preserve"> </w:t>
            </w:r>
            <w:r w:rsidRPr="004A2E57">
              <w:rPr>
                <w:rFonts w:ascii="Times New Roman" w:eastAsia="Times New Roman" w:hAnsi="Times New Roman" w:cs="Times New Roman"/>
                <w:lang w:val="uk-UA"/>
              </w:rPr>
              <w:t>цілісності бази даних і захищеності функціонування системи Державного реєстру виборців</w:t>
            </w:r>
          </w:p>
        </w:tc>
        <w:tc>
          <w:tcPr>
            <w:tcW w:w="1843" w:type="dxa"/>
            <w:shd w:val="clear" w:color="auto" w:fill="auto"/>
            <w:tcMar>
              <w:top w:w="100" w:type="dxa"/>
              <w:left w:w="100" w:type="dxa"/>
              <w:bottom w:w="100" w:type="dxa"/>
              <w:right w:w="100" w:type="dxa"/>
            </w:tcMar>
          </w:tcPr>
          <w:p w14:paraId="18F97389"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ЦВК (за згодою)</w:t>
            </w:r>
          </w:p>
          <w:p w14:paraId="34D2210B"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Державна служба спеціального зв’язку і захисту інформації України</w:t>
            </w:r>
          </w:p>
        </w:tc>
        <w:tc>
          <w:tcPr>
            <w:tcW w:w="1560" w:type="dxa"/>
            <w:shd w:val="clear" w:color="auto" w:fill="auto"/>
            <w:tcMar>
              <w:top w:w="100" w:type="dxa"/>
              <w:left w:w="100" w:type="dxa"/>
              <w:bottom w:w="100" w:type="dxa"/>
              <w:right w:w="100" w:type="dxa"/>
            </w:tcMar>
          </w:tcPr>
          <w:p w14:paraId="7C4A6767"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ІV квартал 2024 р.</w:t>
            </w:r>
          </w:p>
        </w:tc>
        <w:tc>
          <w:tcPr>
            <w:tcW w:w="1417" w:type="dxa"/>
          </w:tcPr>
          <w:p w14:paraId="1AED0FC5"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2F9E05D8"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6CF60D82"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4D6DD467" w14:textId="69A7FF32"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проведено оцінку стану цілісності бази даних і захищеності Державного реєстру виборців та визначено ключові ризики для функціонування системи Державного Реєстру під час і після завершення правового режиму воєнного стану</w:t>
            </w:r>
          </w:p>
        </w:tc>
      </w:tr>
      <w:tr w:rsidR="00E03E74" w:rsidRPr="004A2E57" w14:paraId="1BF08117" w14:textId="77777777" w:rsidTr="00960AB9">
        <w:tc>
          <w:tcPr>
            <w:tcW w:w="2268" w:type="dxa"/>
            <w:shd w:val="clear" w:color="auto" w:fill="auto"/>
            <w:tcMar>
              <w:top w:w="100" w:type="dxa"/>
              <w:left w:w="100" w:type="dxa"/>
              <w:bottom w:w="100" w:type="dxa"/>
              <w:right w:w="100" w:type="dxa"/>
            </w:tcMar>
          </w:tcPr>
          <w:p w14:paraId="324941CA"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F33EFE1" w14:textId="5B7F351D" w:rsidR="00E03E74" w:rsidRPr="004A2E57" w:rsidRDefault="00E03E74" w:rsidP="00E03E74">
            <w:pPr>
              <w:spacing w:line="240" w:lineRule="auto"/>
              <w:ind w:left="57"/>
              <w:rPr>
                <w:rFonts w:ascii="Times New Roman" w:eastAsia="Times New Roman" w:hAnsi="Times New Roman" w:cs="Times New Roman"/>
                <w:lang w:val="uk-UA"/>
              </w:rPr>
            </w:pPr>
            <w:r w:rsidRPr="004A2E57">
              <w:rPr>
                <w:rFonts w:ascii="Times New Roman" w:eastAsia="Times New Roman" w:hAnsi="Times New Roman" w:cs="Times New Roman"/>
                <w:lang w:val="uk-UA"/>
              </w:rPr>
              <w:t>3) забезпечення відновлення функціонування/підтримки регіональних органів адміністрування та органів ведення Державного реєстру виборців у структурі військових/військово-цивільних адміністрацій (включаючи належне кадрове забезпечення їх діяльності, забезпечення їх обладнанням для функціонування автоматизованої інформаційно-комунікаційної системи "Державний реєстр виборців", відновлення необхідної телекомунікаційної інфраструктури на деокупованих територіях)</w:t>
            </w:r>
          </w:p>
        </w:tc>
        <w:tc>
          <w:tcPr>
            <w:tcW w:w="1843" w:type="dxa"/>
            <w:shd w:val="clear" w:color="auto" w:fill="auto"/>
            <w:tcMar>
              <w:top w:w="100" w:type="dxa"/>
              <w:left w:w="100" w:type="dxa"/>
              <w:bottom w:w="100" w:type="dxa"/>
              <w:right w:w="100" w:type="dxa"/>
            </w:tcMar>
          </w:tcPr>
          <w:p w14:paraId="01E2B7D5" w14:textId="77777777" w:rsidR="00E03E74" w:rsidRPr="004A2E57" w:rsidRDefault="00E03E74" w:rsidP="00E03E74">
            <w:pPr>
              <w:spacing w:line="240" w:lineRule="auto"/>
              <w:ind w:left="57"/>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p w14:paraId="1B065318" w14:textId="53225042" w:rsidR="00E03E74" w:rsidRPr="004A2E57" w:rsidRDefault="00E03E74" w:rsidP="00CD0F5B">
            <w:pPr>
              <w:spacing w:line="240" w:lineRule="auto"/>
              <w:ind w:left="57"/>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5CAE810E" w14:textId="30C0D7BE"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протягом двох місяців після утворення відповідних військових та військово-цивільних адміністрацій</w:t>
            </w:r>
          </w:p>
        </w:tc>
        <w:tc>
          <w:tcPr>
            <w:tcW w:w="1417" w:type="dxa"/>
          </w:tcPr>
          <w:p w14:paraId="1AA10A8B" w14:textId="625D2ED7" w:rsidR="00E03E74" w:rsidRPr="004659E7" w:rsidRDefault="00E03E74" w:rsidP="00E03E74">
            <w:pPr>
              <w:widowControl w:val="0"/>
              <w:pBdr>
                <w:top w:val="nil"/>
                <w:left w:val="nil"/>
                <w:bottom w:val="nil"/>
                <w:right w:val="nil"/>
                <w:between w:val="nil"/>
              </w:pBdr>
              <w:spacing w:line="240" w:lineRule="auto"/>
              <w:jc w:val="center"/>
              <w:rPr>
                <w:rFonts w:ascii="Times New Roman" w:hAnsi="Times New Roman" w:cs="Times New Roman"/>
                <w:color w:val="000000" w:themeColor="text1"/>
                <w:shd w:val="clear" w:color="auto" w:fill="FFFFFF"/>
              </w:rPr>
            </w:pPr>
            <w:r w:rsidRPr="004659E7">
              <w:rPr>
                <w:rFonts w:ascii="Times New Roman" w:hAnsi="Times New Roman" w:cs="Times New Roman"/>
                <w:color w:val="000000" w:themeColor="text1"/>
                <w:shd w:val="clear" w:color="auto" w:fill="FFFFFF"/>
              </w:rPr>
              <w:t>за рахунок коштів державного та місцевих  бюджетів</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1418" w:type="dxa"/>
          </w:tcPr>
          <w:p w14:paraId="77261E0D" w14:textId="338EFAD7" w:rsidR="00E03E74" w:rsidRPr="004659E7" w:rsidRDefault="00E03E74" w:rsidP="00E03E74">
            <w:pPr>
              <w:widowControl w:val="0"/>
              <w:pBdr>
                <w:top w:val="nil"/>
                <w:left w:val="nil"/>
                <w:bottom w:val="nil"/>
                <w:right w:val="nil"/>
                <w:between w:val="nil"/>
              </w:pBdr>
              <w:spacing w:line="240" w:lineRule="auto"/>
              <w:ind w:hanging="104"/>
              <w:jc w:val="center"/>
              <w:rPr>
                <w:rFonts w:ascii="Times New Roman" w:eastAsia="Times New Roman" w:hAnsi="Times New Roman" w:cs="Times New Roman"/>
                <w:color w:val="000000" w:themeColor="text1"/>
                <w:lang w:val="uk-UA"/>
              </w:rPr>
            </w:pPr>
            <w:r w:rsidRPr="004659E7">
              <w:rPr>
                <w:rFonts w:ascii="Times New Roman" w:hAnsi="Times New Roman" w:cs="Times New Roman"/>
                <w:color w:val="000000" w:themeColor="text1"/>
                <w:shd w:val="clear" w:color="auto" w:fill="FFFFFF"/>
              </w:rPr>
              <w:t>за рахунок коштів державного та місцевих  бюджетів</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1417" w:type="dxa"/>
          </w:tcPr>
          <w:p w14:paraId="2DF588BB" w14:textId="0F39D7CF" w:rsidR="00E03E74" w:rsidRPr="004659E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4659E7">
              <w:rPr>
                <w:rFonts w:ascii="Times New Roman" w:hAnsi="Times New Roman" w:cs="Times New Roman"/>
                <w:color w:val="000000" w:themeColor="text1"/>
                <w:shd w:val="clear" w:color="auto" w:fill="FFFFFF"/>
              </w:rPr>
              <w:t>за рахунок коштів державного та місцевих  бюджетів</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2693" w:type="dxa"/>
            <w:shd w:val="clear" w:color="auto" w:fill="auto"/>
            <w:tcMar>
              <w:top w:w="100" w:type="dxa"/>
              <w:left w:w="100" w:type="dxa"/>
              <w:bottom w:w="100" w:type="dxa"/>
              <w:right w:w="100" w:type="dxa"/>
            </w:tcMar>
          </w:tcPr>
          <w:p w14:paraId="2D99DEE9" w14:textId="36712718"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відновлено функціонування регіональних органів адміністрування та органів ведення Державного Реєстру. </w:t>
            </w:r>
          </w:p>
          <w:p w14:paraId="03096EE9"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Регіональні органи адміністрування та органи ведення Державного виборців належно забезпечені співробітниками,  обладнанням та доступом до телекомунікаційної інфраструктури</w:t>
            </w:r>
          </w:p>
        </w:tc>
      </w:tr>
      <w:tr w:rsidR="00E03E74" w:rsidRPr="004A2E57" w14:paraId="3F9F168A" w14:textId="77777777" w:rsidTr="00960AB9">
        <w:tc>
          <w:tcPr>
            <w:tcW w:w="2268" w:type="dxa"/>
            <w:shd w:val="clear" w:color="auto" w:fill="auto"/>
            <w:tcMar>
              <w:top w:w="100" w:type="dxa"/>
              <w:left w:w="100" w:type="dxa"/>
              <w:bottom w:w="100" w:type="dxa"/>
              <w:right w:w="100" w:type="dxa"/>
            </w:tcMar>
          </w:tcPr>
          <w:p w14:paraId="74951BC8"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757C2FE" w14:textId="7192CC52" w:rsidR="00E03E74" w:rsidRPr="004A2E57" w:rsidRDefault="00E03E74" w:rsidP="00E03E74">
            <w:pPr>
              <w:spacing w:line="240" w:lineRule="auto"/>
              <w:ind w:left="57"/>
              <w:rPr>
                <w:rFonts w:ascii="Times New Roman" w:eastAsia="Times New Roman" w:hAnsi="Times New Roman" w:cs="Times New Roman"/>
                <w:lang w:val="uk-UA"/>
              </w:rPr>
            </w:pPr>
            <w:r w:rsidRPr="004A2E57">
              <w:rPr>
                <w:rFonts w:ascii="Times New Roman" w:eastAsia="Times New Roman" w:hAnsi="Times New Roman" w:cs="Times New Roman"/>
                <w:lang w:val="uk-UA"/>
              </w:rPr>
              <w:t>4) забезпечення актуалізації бази даних Державного реєстру виборців стосовно виборців, виборча адреса яких відноситься до деокупованих територій</w:t>
            </w:r>
          </w:p>
        </w:tc>
        <w:tc>
          <w:tcPr>
            <w:tcW w:w="1843" w:type="dxa"/>
            <w:shd w:val="clear" w:color="auto" w:fill="auto"/>
            <w:tcMar>
              <w:top w:w="100" w:type="dxa"/>
              <w:left w:w="100" w:type="dxa"/>
              <w:bottom w:w="100" w:type="dxa"/>
              <w:right w:w="100" w:type="dxa"/>
            </w:tcMar>
          </w:tcPr>
          <w:p w14:paraId="7D9AB933" w14:textId="2AA3B208" w:rsidR="00D45AFD" w:rsidRDefault="00D45AFD" w:rsidP="00D45AFD">
            <w:pPr>
              <w:spacing w:line="240" w:lineRule="auto"/>
              <w:ind w:left="57"/>
              <w:jc w:val="center"/>
              <w:rPr>
                <w:rFonts w:ascii="Times New Roman" w:eastAsia="Times New Roman" w:hAnsi="Times New Roman" w:cs="Times New Roman"/>
                <w:lang w:val="uk-UA"/>
              </w:rPr>
            </w:pPr>
            <w:r>
              <w:rPr>
                <w:rFonts w:ascii="Times New Roman" w:eastAsia="Times New Roman" w:hAnsi="Times New Roman" w:cs="Times New Roman"/>
                <w:lang w:val="uk-UA"/>
              </w:rPr>
              <w:t>ЦВК</w:t>
            </w:r>
            <w:r w:rsidRPr="004A2E57">
              <w:rPr>
                <w:rFonts w:ascii="Times New Roman" w:eastAsia="Times New Roman" w:hAnsi="Times New Roman" w:cs="Times New Roman"/>
                <w:lang w:val="uk-UA"/>
              </w:rPr>
              <w:t xml:space="preserve"> (за згодою)</w:t>
            </w:r>
          </w:p>
          <w:p w14:paraId="61A9EEBA" w14:textId="77777777" w:rsidR="00E03E74" w:rsidRPr="004A2E57" w:rsidRDefault="00E03E74" w:rsidP="00E03E74">
            <w:pPr>
              <w:spacing w:line="240" w:lineRule="auto"/>
              <w:ind w:left="57"/>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32E616C6" w14:textId="4415F722" w:rsidR="00E03E74" w:rsidRPr="004A2E57" w:rsidRDefault="00D45AFD" w:rsidP="00CD0F5B">
            <w:pPr>
              <w:spacing w:line="240" w:lineRule="auto"/>
              <w:ind w:left="57"/>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tc>
        <w:tc>
          <w:tcPr>
            <w:tcW w:w="1560" w:type="dxa"/>
            <w:shd w:val="clear" w:color="auto" w:fill="auto"/>
            <w:tcMar>
              <w:top w:w="100" w:type="dxa"/>
              <w:left w:w="100" w:type="dxa"/>
              <w:bottom w:w="100" w:type="dxa"/>
              <w:right w:w="100" w:type="dxa"/>
            </w:tcMar>
          </w:tcPr>
          <w:p w14:paraId="40046BCB" w14:textId="287D71D6"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 та не пізніше ніж за два роки після деокупації територій</w:t>
            </w:r>
          </w:p>
        </w:tc>
        <w:tc>
          <w:tcPr>
            <w:tcW w:w="1417" w:type="dxa"/>
          </w:tcPr>
          <w:p w14:paraId="37FFD04C"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39BAB7FD"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5939D78C"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4A817A0" w14:textId="3F8B2C93"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актуалізовано базу даних Державного Реєстру виборців на деокупованих територіях</w:t>
            </w:r>
          </w:p>
        </w:tc>
      </w:tr>
      <w:tr w:rsidR="00E03E74" w:rsidRPr="004A2E57" w14:paraId="55B1884C" w14:textId="77777777" w:rsidTr="00960AB9">
        <w:tc>
          <w:tcPr>
            <w:tcW w:w="2268" w:type="dxa"/>
            <w:shd w:val="clear" w:color="auto" w:fill="auto"/>
            <w:tcMar>
              <w:top w:w="100" w:type="dxa"/>
              <w:left w:w="100" w:type="dxa"/>
              <w:bottom w:w="100" w:type="dxa"/>
              <w:right w:w="100" w:type="dxa"/>
            </w:tcMar>
          </w:tcPr>
          <w:p w14:paraId="55307590"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3F1AEF74" w14:textId="1E137A15"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5) впровадження системи навчання членів виборчих комісій з питань безпеки виборчого процесу на деокупованих територіях</w:t>
            </w:r>
          </w:p>
        </w:tc>
        <w:tc>
          <w:tcPr>
            <w:tcW w:w="1843" w:type="dxa"/>
            <w:shd w:val="clear" w:color="auto" w:fill="auto"/>
            <w:tcMar>
              <w:top w:w="100" w:type="dxa"/>
              <w:left w:w="100" w:type="dxa"/>
              <w:bottom w:w="100" w:type="dxa"/>
              <w:right w:w="100" w:type="dxa"/>
            </w:tcMar>
          </w:tcPr>
          <w:p w14:paraId="0760FC54"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ЦВК (за згодою)</w:t>
            </w:r>
          </w:p>
          <w:p w14:paraId="40A27A8F" w14:textId="607F6F10"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МВС</w:t>
            </w:r>
          </w:p>
          <w:p w14:paraId="1AE0A02D" w14:textId="5F3B691F"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Національна поліція </w:t>
            </w:r>
          </w:p>
          <w:p w14:paraId="366D9C04" w14:textId="031D0D52"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ДСНС</w:t>
            </w:r>
          </w:p>
        </w:tc>
        <w:tc>
          <w:tcPr>
            <w:tcW w:w="1560" w:type="dxa"/>
            <w:shd w:val="clear" w:color="auto" w:fill="auto"/>
            <w:tcMar>
              <w:top w:w="100" w:type="dxa"/>
              <w:left w:w="100" w:type="dxa"/>
              <w:bottom w:w="100" w:type="dxa"/>
              <w:right w:w="100" w:type="dxa"/>
            </w:tcMar>
          </w:tcPr>
          <w:p w14:paraId="26070BBD" w14:textId="1C571694"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 після скасування або припинення правового режиму воєнного стану</w:t>
            </w:r>
          </w:p>
        </w:tc>
        <w:tc>
          <w:tcPr>
            <w:tcW w:w="1417" w:type="dxa"/>
          </w:tcPr>
          <w:p w14:paraId="0D2E6B71" w14:textId="0C35C5F1"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383BE036"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26F498DD"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75A13AB" w14:textId="1B0EEF0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підвищено компетентність членів виборчих комісій з питань безпеки на усіх етапах організації і проведення виборів</w:t>
            </w:r>
          </w:p>
        </w:tc>
      </w:tr>
      <w:tr w:rsidR="00E03E74" w:rsidRPr="004A2E57" w14:paraId="39BA90ED" w14:textId="77777777" w:rsidTr="00960AB9">
        <w:tc>
          <w:tcPr>
            <w:tcW w:w="2268" w:type="dxa"/>
            <w:shd w:val="clear" w:color="auto" w:fill="auto"/>
            <w:tcMar>
              <w:top w:w="100" w:type="dxa"/>
              <w:left w:w="100" w:type="dxa"/>
              <w:bottom w:w="100" w:type="dxa"/>
              <w:right w:w="100" w:type="dxa"/>
            </w:tcMar>
          </w:tcPr>
          <w:p w14:paraId="16C6AB25"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4B719BB1" w14:textId="77777777" w:rsidR="00E03E74"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6) впровадження системи навчання членів виборчих комісій, представників місцевих організацій політичних партій на деокупованих територі</w:t>
            </w:r>
            <w:r>
              <w:rPr>
                <w:rFonts w:ascii="Times New Roman" w:eastAsia="Times New Roman" w:hAnsi="Times New Roman" w:cs="Times New Roman"/>
                <w:lang w:val="uk-UA"/>
              </w:rPr>
              <w:t>ях</w:t>
            </w:r>
          </w:p>
          <w:p w14:paraId="5EA0749E" w14:textId="5673F9F1"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з питань організації і проведення голосування на загальнодержавних та місцевих виборах</w:t>
            </w:r>
          </w:p>
        </w:tc>
        <w:tc>
          <w:tcPr>
            <w:tcW w:w="1843" w:type="dxa"/>
            <w:shd w:val="clear" w:color="auto" w:fill="auto"/>
            <w:tcMar>
              <w:top w:w="100" w:type="dxa"/>
              <w:left w:w="100" w:type="dxa"/>
              <w:bottom w:w="100" w:type="dxa"/>
              <w:right w:w="100" w:type="dxa"/>
            </w:tcMar>
          </w:tcPr>
          <w:p w14:paraId="4CA6CADB"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ЦВК (за згодою)</w:t>
            </w:r>
          </w:p>
          <w:p w14:paraId="5278AB26" w14:textId="77777777" w:rsidR="006E29BB" w:rsidRPr="004A2E57" w:rsidRDefault="006E29BB" w:rsidP="006E29BB">
            <w:pPr>
              <w:spacing w:line="240" w:lineRule="auto"/>
              <w:ind w:left="57"/>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p w14:paraId="201463CC" w14:textId="19B69DAF" w:rsidR="00E03E74" w:rsidRPr="004A2E57" w:rsidRDefault="00E03E74" w:rsidP="006E29B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4945566F" w14:textId="09EF218D"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 після деокупації територій</w:t>
            </w:r>
          </w:p>
        </w:tc>
        <w:tc>
          <w:tcPr>
            <w:tcW w:w="1417" w:type="dxa"/>
          </w:tcPr>
          <w:p w14:paraId="4CB87CDB"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08392ECF"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5F95F045"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411CB8D" w14:textId="10992E6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підвищено компетентність членів виборчих комісій, представників місцевих організацій політичних партій щодо особливостей організації і проведення виборів на деокупованих територіях</w:t>
            </w:r>
          </w:p>
        </w:tc>
      </w:tr>
      <w:tr w:rsidR="00E03E74" w:rsidRPr="004A2E57" w14:paraId="62DC0570" w14:textId="77777777" w:rsidTr="00960AB9">
        <w:tc>
          <w:tcPr>
            <w:tcW w:w="2268" w:type="dxa"/>
            <w:shd w:val="clear" w:color="auto" w:fill="auto"/>
            <w:tcMar>
              <w:top w:w="100" w:type="dxa"/>
              <w:left w:w="100" w:type="dxa"/>
              <w:bottom w:w="100" w:type="dxa"/>
              <w:right w:w="100" w:type="dxa"/>
            </w:tcMar>
          </w:tcPr>
          <w:p w14:paraId="27D9C266" w14:textId="77777777" w:rsidR="00E03E74" w:rsidRPr="00D9160B" w:rsidRDefault="00E03E74" w:rsidP="00E03E74">
            <w:pPr>
              <w:spacing w:line="240" w:lineRule="auto"/>
              <w:rPr>
                <w:rFonts w:ascii="Times New Roman" w:eastAsia="Times New Roman" w:hAnsi="Times New Roman" w:cs="Times New Roman"/>
                <w:color w:val="000000" w:themeColor="text1"/>
                <w:lang w:val="uk-UA"/>
              </w:rPr>
            </w:pPr>
            <w:r w:rsidRPr="00D9160B">
              <w:rPr>
                <w:rFonts w:ascii="Times New Roman" w:eastAsia="Times New Roman" w:hAnsi="Times New Roman" w:cs="Times New Roman"/>
                <w:color w:val="000000" w:themeColor="text1"/>
                <w:lang w:val="uk-UA"/>
              </w:rPr>
              <w:t xml:space="preserve">3. Розробка підходів та механізмів щодо відновлення та захисту демократичного й конституційного ладу, довіри населення до публічної влади та важливих для розвитку суспільства професійних спільнот, зокрема й </w:t>
            </w:r>
            <w:r w:rsidRPr="00D9160B">
              <w:rPr>
                <w:rFonts w:ascii="Times New Roman" w:eastAsia="Times New Roman" w:hAnsi="Times New Roman" w:cs="Times New Roman"/>
                <w:color w:val="000000" w:themeColor="text1"/>
                <w:lang w:val="uk-UA"/>
              </w:rPr>
              <w:lastRenderedPageBreak/>
              <w:t>через усунення впливу певних осіб, скомпрометованих співпрацею з окупаційною владою</w:t>
            </w:r>
          </w:p>
        </w:tc>
        <w:tc>
          <w:tcPr>
            <w:tcW w:w="2693" w:type="dxa"/>
            <w:shd w:val="clear" w:color="auto" w:fill="auto"/>
            <w:tcMar>
              <w:top w:w="100" w:type="dxa"/>
              <w:left w:w="100" w:type="dxa"/>
              <w:bottom w:w="100" w:type="dxa"/>
              <w:right w:w="100" w:type="dxa"/>
            </w:tcMar>
          </w:tcPr>
          <w:p w14:paraId="68038776" w14:textId="1636198B" w:rsidR="00E03E74" w:rsidRPr="00D9160B"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sidRPr="00D9160B">
              <w:rPr>
                <w:rFonts w:ascii="Times New Roman" w:eastAsia="Times New Roman" w:hAnsi="Times New Roman" w:cs="Times New Roman"/>
                <w:color w:val="000000" w:themeColor="text1"/>
                <w:lang w:val="uk-UA"/>
              </w:rPr>
              <w:lastRenderedPageBreak/>
              <w:t xml:space="preserve">1) розроблення </w:t>
            </w:r>
            <w:r w:rsidR="00B73270">
              <w:rPr>
                <w:rFonts w:ascii="Times New Roman" w:eastAsia="Times New Roman" w:hAnsi="Times New Roman" w:cs="Times New Roman"/>
                <w:color w:val="000000" w:themeColor="text1"/>
                <w:lang w:val="uk-UA"/>
              </w:rPr>
              <w:t xml:space="preserve">та подання </w:t>
            </w:r>
            <w:r w:rsidR="00B73270" w:rsidRPr="004A2E57">
              <w:rPr>
                <w:rFonts w:ascii="Times New Roman" w:eastAsia="Times New Roman" w:hAnsi="Times New Roman" w:cs="Times New Roman"/>
                <w:lang w:val="uk-UA"/>
              </w:rPr>
              <w:t>в установленому порядку</w:t>
            </w:r>
            <w:r w:rsidR="00B73270">
              <w:rPr>
                <w:rFonts w:ascii="Times New Roman" w:eastAsia="Times New Roman" w:hAnsi="Times New Roman" w:cs="Times New Roman"/>
                <w:color w:val="000000" w:themeColor="text1"/>
                <w:lang w:val="uk-UA"/>
              </w:rPr>
              <w:t xml:space="preserve"> </w:t>
            </w:r>
            <w:r w:rsidR="00D9160B">
              <w:rPr>
                <w:rFonts w:ascii="Times New Roman" w:eastAsia="Times New Roman" w:hAnsi="Times New Roman" w:cs="Times New Roman"/>
                <w:color w:val="000000" w:themeColor="text1"/>
                <w:lang w:val="uk-UA"/>
              </w:rPr>
              <w:t xml:space="preserve">проекту </w:t>
            </w:r>
            <w:r w:rsidR="006E29BB" w:rsidRPr="00D9160B">
              <w:rPr>
                <w:rFonts w:ascii="Times New Roman" w:eastAsia="Times New Roman" w:hAnsi="Times New Roman" w:cs="Times New Roman"/>
                <w:color w:val="000000" w:themeColor="text1"/>
                <w:lang w:val="uk-UA"/>
              </w:rPr>
              <w:t xml:space="preserve">нормативно-правового акта щодо </w:t>
            </w:r>
            <w:r w:rsidRPr="00D9160B">
              <w:rPr>
                <w:rFonts w:ascii="Times New Roman" w:eastAsia="Times New Roman" w:hAnsi="Times New Roman" w:cs="Times New Roman"/>
                <w:color w:val="000000" w:themeColor="text1"/>
                <w:lang w:val="uk-UA"/>
              </w:rPr>
              <w:t xml:space="preserve">запровадження заходів з відновлення довіри населення до публічної влади та окремих професійних спільнот за наслідками російської збройної агресії та тимчасової окупації частини </w:t>
            </w:r>
            <w:r w:rsidRPr="00D9160B">
              <w:rPr>
                <w:rFonts w:ascii="Times New Roman" w:eastAsia="Times New Roman" w:hAnsi="Times New Roman" w:cs="Times New Roman"/>
                <w:color w:val="000000" w:themeColor="text1"/>
                <w:lang w:val="uk-UA"/>
              </w:rPr>
              <w:lastRenderedPageBreak/>
              <w:t>територій України (заходи, що передбачають заборону окремим фізичним особам обіймати певні посади (перебувати на службі))</w:t>
            </w:r>
          </w:p>
          <w:p w14:paraId="00B080F3" w14:textId="77777777" w:rsidR="00E03E74" w:rsidRPr="00D9160B"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843" w:type="dxa"/>
            <w:shd w:val="clear" w:color="auto" w:fill="auto"/>
            <w:tcMar>
              <w:top w:w="100" w:type="dxa"/>
              <w:left w:w="100" w:type="dxa"/>
              <w:bottom w:w="100" w:type="dxa"/>
              <w:right w:w="100" w:type="dxa"/>
            </w:tcMar>
          </w:tcPr>
          <w:p w14:paraId="0E4F9A16" w14:textId="77777777" w:rsidR="00E03E74" w:rsidRPr="00D9160B"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D9160B">
              <w:rPr>
                <w:rFonts w:ascii="Times New Roman" w:eastAsia="Times New Roman" w:hAnsi="Times New Roman" w:cs="Times New Roman"/>
                <w:color w:val="000000" w:themeColor="text1"/>
                <w:lang w:val="uk-UA"/>
              </w:rPr>
              <w:lastRenderedPageBreak/>
              <w:t>Мін’юст</w:t>
            </w:r>
          </w:p>
          <w:p w14:paraId="1ED6ED20" w14:textId="740132C3" w:rsidR="00E03E74" w:rsidRPr="00D9160B"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p>
        </w:tc>
        <w:tc>
          <w:tcPr>
            <w:tcW w:w="1560" w:type="dxa"/>
            <w:shd w:val="clear" w:color="auto" w:fill="auto"/>
            <w:tcMar>
              <w:top w:w="100" w:type="dxa"/>
              <w:left w:w="100" w:type="dxa"/>
              <w:bottom w:w="100" w:type="dxa"/>
              <w:right w:w="100" w:type="dxa"/>
            </w:tcMar>
          </w:tcPr>
          <w:p w14:paraId="3653AD45" w14:textId="77777777" w:rsidR="00E03E74" w:rsidRPr="00D9160B"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D9160B">
              <w:rPr>
                <w:rFonts w:ascii="Times New Roman" w:eastAsia="Times New Roman" w:hAnsi="Times New Roman" w:cs="Times New Roman"/>
                <w:color w:val="000000" w:themeColor="text1"/>
                <w:lang w:val="uk-UA"/>
              </w:rPr>
              <w:t>ІV квартал 2024</w:t>
            </w:r>
          </w:p>
        </w:tc>
        <w:tc>
          <w:tcPr>
            <w:tcW w:w="1417" w:type="dxa"/>
          </w:tcPr>
          <w:p w14:paraId="364254D5" w14:textId="77777777" w:rsidR="00E03E74" w:rsidRPr="00D9160B"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8" w:type="dxa"/>
          </w:tcPr>
          <w:p w14:paraId="7B2B2F1E" w14:textId="77777777" w:rsidR="00E03E74" w:rsidRPr="00D9160B"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7" w:type="dxa"/>
          </w:tcPr>
          <w:p w14:paraId="0F14FFC9" w14:textId="77777777" w:rsidR="00E03E74" w:rsidRPr="00D9160B"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2693" w:type="dxa"/>
            <w:shd w:val="clear" w:color="auto" w:fill="auto"/>
            <w:tcMar>
              <w:top w:w="100" w:type="dxa"/>
              <w:left w:w="100" w:type="dxa"/>
              <w:bottom w:w="100" w:type="dxa"/>
              <w:right w:w="100" w:type="dxa"/>
            </w:tcMar>
          </w:tcPr>
          <w:p w14:paraId="432AFA95" w14:textId="1FE8EE7C" w:rsidR="00E03E74" w:rsidRPr="00D9160B"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sidRPr="00D9160B">
              <w:rPr>
                <w:rFonts w:ascii="Times New Roman" w:eastAsia="Times New Roman" w:hAnsi="Times New Roman" w:cs="Times New Roman"/>
                <w:color w:val="000000" w:themeColor="text1"/>
                <w:lang w:val="uk-UA"/>
              </w:rPr>
              <w:t xml:space="preserve">розроблено </w:t>
            </w:r>
            <w:r w:rsidR="009A59A8">
              <w:rPr>
                <w:rFonts w:ascii="Times New Roman" w:eastAsia="Times New Roman" w:hAnsi="Times New Roman" w:cs="Times New Roman"/>
                <w:color w:val="000000" w:themeColor="text1"/>
                <w:lang w:val="uk-UA"/>
              </w:rPr>
              <w:t xml:space="preserve">та подано </w:t>
            </w:r>
            <w:r w:rsidR="00D9160B">
              <w:rPr>
                <w:rFonts w:ascii="Times New Roman" w:eastAsia="Times New Roman" w:hAnsi="Times New Roman" w:cs="Times New Roman"/>
                <w:color w:val="000000" w:themeColor="text1"/>
                <w:lang w:val="uk-UA"/>
              </w:rPr>
              <w:t>відповідний нормативно-правовий акт</w:t>
            </w:r>
          </w:p>
        </w:tc>
      </w:tr>
      <w:tr w:rsidR="00E03E74" w:rsidRPr="004A2E57" w14:paraId="172A5862" w14:textId="77777777" w:rsidTr="00960AB9">
        <w:tc>
          <w:tcPr>
            <w:tcW w:w="2268" w:type="dxa"/>
            <w:shd w:val="clear" w:color="auto" w:fill="auto"/>
            <w:tcMar>
              <w:top w:w="100" w:type="dxa"/>
              <w:left w:w="100" w:type="dxa"/>
              <w:bottom w:w="100" w:type="dxa"/>
              <w:right w:w="100" w:type="dxa"/>
            </w:tcMar>
          </w:tcPr>
          <w:p w14:paraId="345FC83F" w14:textId="77777777" w:rsidR="00E03E74" w:rsidRPr="004A2E57" w:rsidRDefault="00E03E74" w:rsidP="00E03E74">
            <w:pPr>
              <w:spacing w:line="240" w:lineRule="auto"/>
              <w:jc w:val="both"/>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991D727" w14:textId="4746FEBF" w:rsidR="00E03E74" w:rsidRPr="004A2E57" w:rsidRDefault="006E29BB"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2</w:t>
            </w:r>
            <w:r w:rsidR="00E03E74" w:rsidRPr="004A2E57">
              <w:rPr>
                <w:rFonts w:ascii="Times New Roman" w:eastAsia="Times New Roman" w:hAnsi="Times New Roman" w:cs="Times New Roman"/>
                <w:lang w:val="uk-UA"/>
              </w:rPr>
              <w:t>) розроблення комунікаці</w:t>
            </w:r>
            <w:r>
              <w:rPr>
                <w:rFonts w:ascii="Times New Roman" w:eastAsia="Times New Roman" w:hAnsi="Times New Roman" w:cs="Times New Roman"/>
                <w:lang w:val="uk-UA"/>
              </w:rPr>
              <w:t>йної рамки</w:t>
            </w:r>
            <w:r w:rsidR="00E03E74" w:rsidRPr="004A2E57">
              <w:rPr>
                <w:rFonts w:ascii="Times New Roman" w:eastAsia="Times New Roman" w:hAnsi="Times New Roman" w:cs="Times New Roman"/>
                <w:lang w:val="uk-UA"/>
              </w:rPr>
              <w:t xml:space="preserve"> державної політики щодо проведення заходів з відновлення довіри населення до публічної влади та окремих професійних спільнот за наслідками російської збройної агресії та тимчасової окупації частини територій України</w:t>
            </w:r>
            <w:r w:rsidR="00E03E74">
              <w:rPr>
                <w:rFonts w:ascii="Times New Roman" w:eastAsia="Times New Roman" w:hAnsi="Times New Roman" w:cs="Times New Roman"/>
                <w:lang w:val="uk-UA"/>
              </w:rPr>
              <w:t>,</w:t>
            </w:r>
            <w:r w:rsidR="00E03E74" w:rsidRPr="004A2E57">
              <w:rPr>
                <w:rFonts w:ascii="Times New Roman" w:eastAsia="Times New Roman" w:hAnsi="Times New Roman" w:cs="Times New Roman"/>
                <w:lang w:val="uk-UA"/>
              </w:rPr>
              <w:t xml:space="preserve"> як елементу перехідного правосуддя</w:t>
            </w:r>
          </w:p>
        </w:tc>
        <w:tc>
          <w:tcPr>
            <w:tcW w:w="1843" w:type="dxa"/>
            <w:shd w:val="clear" w:color="auto" w:fill="auto"/>
            <w:tcMar>
              <w:top w:w="100" w:type="dxa"/>
              <w:left w:w="100" w:type="dxa"/>
              <w:bottom w:w="100" w:type="dxa"/>
              <w:right w:w="100" w:type="dxa"/>
            </w:tcMar>
          </w:tcPr>
          <w:p w14:paraId="4AF7E1D6"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63B3FB0C"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1CB06973"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Національна рада з питань телебачення і радіомовлення (за згодою)</w:t>
            </w:r>
          </w:p>
          <w:p w14:paraId="0AB2E503" w14:textId="36CA214B"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Державний Комітет України з питань телебачення і радіомовлення (за згодою)</w:t>
            </w:r>
          </w:p>
        </w:tc>
        <w:tc>
          <w:tcPr>
            <w:tcW w:w="1560" w:type="dxa"/>
            <w:shd w:val="clear" w:color="auto" w:fill="auto"/>
            <w:tcMar>
              <w:top w:w="100" w:type="dxa"/>
              <w:left w:w="100" w:type="dxa"/>
              <w:bottom w:w="100" w:type="dxa"/>
              <w:right w:w="100" w:type="dxa"/>
            </w:tcMar>
          </w:tcPr>
          <w:p w14:paraId="0C085BEA"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року</w:t>
            </w:r>
          </w:p>
        </w:tc>
        <w:tc>
          <w:tcPr>
            <w:tcW w:w="1417" w:type="dxa"/>
          </w:tcPr>
          <w:p w14:paraId="38AC853C"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4FB3F70C"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4E1E755E"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37BADFD9" w14:textId="4D211D58"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розроблено </w:t>
            </w:r>
            <w:r w:rsidR="006E29BB">
              <w:rPr>
                <w:rFonts w:ascii="Times New Roman" w:eastAsia="Times New Roman" w:hAnsi="Times New Roman" w:cs="Times New Roman"/>
                <w:lang w:val="uk-UA"/>
              </w:rPr>
              <w:t>відповідну комунікаційну рамку</w:t>
            </w:r>
            <w:r w:rsidR="006E29BB" w:rsidRPr="004A2E57">
              <w:rPr>
                <w:rFonts w:ascii="Times New Roman" w:eastAsia="Times New Roman" w:hAnsi="Times New Roman" w:cs="Times New Roman"/>
                <w:lang w:val="uk-UA"/>
              </w:rPr>
              <w:t xml:space="preserve"> державної політики</w:t>
            </w:r>
          </w:p>
        </w:tc>
      </w:tr>
      <w:tr w:rsidR="00E03E74" w:rsidRPr="004A2E57" w14:paraId="466E9BC1" w14:textId="77777777" w:rsidTr="008054DE">
        <w:trPr>
          <w:trHeight w:val="447"/>
        </w:trPr>
        <w:tc>
          <w:tcPr>
            <w:tcW w:w="2268" w:type="dxa"/>
            <w:shd w:val="clear" w:color="auto" w:fill="auto"/>
            <w:tcMar>
              <w:top w:w="100" w:type="dxa"/>
              <w:left w:w="100" w:type="dxa"/>
              <w:bottom w:w="100" w:type="dxa"/>
              <w:right w:w="100" w:type="dxa"/>
            </w:tcMar>
          </w:tcPr>
          <w:p w14:paraId="1048D1D4" w14:textId="77777777" w:rsidR="00E03E74" w:rsidRPr="004A2E57" w:rsidRDefault="00E03E74" w:rsidP="00E03E74">
            <w:pP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4. Відновлення бюджетного процесу та державної податкової політики на деокупованій території відповідно до українського законодавства</w:t>
            </w:r>
          </w:p>
        </w:tc>
        <w:tc>
          <w:tcPr>
            <w:tcW w:w="2693" w:type="dxa"/>
            <w:shd w:val="clear" w:color="auto" w:fill="auto"/>
            <w:tcMar>
              <w:top w:w="100" w:type="dxa"/>
              <w:left w:w="100" w:type="dxa"/>
              <w:bottom w:w="100" w:type="dxa"/>
              <w:right w:w="100" w:type="dxa"/>
            </w:tcMar>
          </w:tcPr>
          <w:p w14:paraId="63BA2B54" w14:textId="02FF6EEA"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1) розроблення та подання в установленому порядку проектів нормативно-правових актів щодо</w:t>
            </w:r>
          </w:p>
          <w:p w14:paraId="54A66963" w14:textId="10A2C07D"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особливостей відновлення бюджетного та податкового процесу, казначейського обслуговування, міжбюджетних відносин </w:t>
            </w:r>
            <w:r w:rsidRPr="004A2E57">
              <w:rPr>
                <w:rFonts w:ascii="Times New Roman" w:eastAsia="Times New Roman" w:hAnsi="Times New Roman" w:cs="Times New Roman"/>
                <w:lang w:val="uk-UA"/>
              </w:rPr>
              <w:lastRenderedPageBreak/>
              <w:t>на деокупованих територіях</w:t>
            </w:r>
          </w:p>
        </w:tc>
        <w:tc>
          <w:tcPr>
            <w:tcW w:w="1843" w:type="dxa"/>
            <w:shd w:val="clear" w:color="auto" w:fill="auto"/>
            <w:tcMar>
              <w:top w:w="100" w:type="dxa"/>
              <w:left w:w="100" w:type="dxa"/>
              <w:bottom w:w="100" w:type="dxa"/>
              <w:right w:w="100" w:type="dxa"/>
            </w:tcMar>
          </w:tcPr>
          <w:p w14:paraId="7A952BCF"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Мінфін</w:t>
            </w:r>
          </w:p>
          <w:p w14:paraId="0D1758D3"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ДПС</w:t>
            </w:r>
          </w:p>
          <w:p w14:paraId="6B54AD62" w14:textId="4128FCD7" w:rsidR="00E03E74"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Казначейство</w:t>
            </w:r>
          </w:p>
          <w:p w14:paraId="5C7890E8" w14:textId="07DD398C" w:rsidR="006E29BB" w:rsidRPr="004A2E57" w:rsidRDefault="006E29BB"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НБУ (за згодою)</w:t>
            </w:r>
          </w:p>
          <w:p w14:paraId="0F25DDB9" w14:textId="0CA7730E"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3AB7C51E" w14:textId="614DEE05"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w:t>
            </w:r>
            <w:r>
              <w:rPr>
                <w:rFonts w:ascii="Times New Roman" w:eastAsia="Times New Roman" w:hAnsi="Times New Roman" w:cs="Times New Roman"/>
                <w:lang w:val="uk-UA"/>
              </w:rPr>
              <w:t>оку</w:t>
            </w:r>
          </w:p>
        </w:tc>
        <w:tc>
          <w:tcPr>
            <w:tcW w:w="1417" w:type="dxa"/>
          </w:tcPr>
          <w:p w14:paraId="50B69AB1"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3C5E1C74"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532AFDF1"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3711F19B" w14:textId="7DA42953"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розроблен</w:t>
            </w:r>
            <w:r w:rsidR="00B73270">
              <w:rPr>
                <w:rFonts w:ascii="Times New Roman" w:eastAsia="Times New Roman" w:hAnsi="Times New Roman" w:cs="Times New Roman"/>
                <w:lang w:val="uk-UA"/>
              </w:rPr>
              <w:t>а</w:t>
            </w:r>
            <w:r w:rsidRPr="004A2E57">
              <w:rPr>
                <w:rFonts w:ascii="Times New Roman" w:eastAsia="Times New Roman" w:hAnsi="Times New Roman" w:cs="Times New Roman"/>
                <w:lang w:val="uk-UA"/>
              </w:rPr>
              <w:t xml:space="preserve"> та запроваджена відповідна нормативно-правова база</w:t>
            </w:r>
          </w:p>
        </w:tc>
      </w:tr>
      <w:tr w:rsidR="00E03E74" w:rsidRPr="004A2E57" w14:paraId="6B221200" w14:textId="77777777" w:rsidTr="00960AB9">
        <w:trPr>
          <w:trHeight w:val="2040"/>
        </w:trPr>
        <w:tc>
          <w:tcPr>
            <w:tcW w:w="2268" w:type="dxa"/>
            <w:shd w:val="clear" w:color="auto" w:fill="auto"/>
            <w:tcMar>
              <w:top w:w="100" w:type="dxa"/>
              <w:left w:w="100" w:type="dxa"/>
              <w:bottom w:w="100" w:type="dxa"/>
              <w:right w:w="100" w:type="dxa"/>
            </w:tcMar>
          </w:tcPr>
          <w:p w14:paraId="1C5A09CA" w14:textId="77777777" w:rsidR="00E03E74" w:rsidRPr="004A2E57" w:rsidRDefault="00E03E74" w:rsidP="00E03E74">
            <w:pP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11782BE" w14:textId="2EFF43D0"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2) відновлення функціонування органів казначейства, податкової служби та проведення аудиту об’єктів інфраструктури, необхідних для упорядкування міжбюджетних відносин</w:t>
            </w:r>
          </w:p>
        </w:tc>
        <w:tc>
          <w:tcPr>
            <w:tcW w:w="1843" w:type="dxa"/>
            <w:shd w:val="clear" w:color="auto" w:fill="auto"/>
            <w:tcMar>
              <w:top w:w="100" w:type="dxa"/>
              <w:left w:w="100" w:type="dxa"/>
              <w:bottom w:w="100" w:type="dxa"/>
              <w:right w:w="100" w:type="dxa"/>
            </w:tcMar>
          </w:tcPr>
          <w:p w14:paraId="717B9E65" w14:textId="3AE036C4"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Мінфін</w:t>
            </w:r>
          </w:p>
          <w:p w14:paraId="46A1C01D" w14:textId="54C519D4"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Казначейство</w:t>
            </w:r>
          </w:p>
          <w:p w14:paraId="5739FA1F" w14:textId="6D1936C1"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ДПС</w:t>
            </w:r>
          </w:p>
          <w:p w14:paraId="1FC2AC69" w14:textId="77777777" w:rsidR="00E03E74" w:rsidRPr="004A2E57" w:rsidRDefault="00E03E74" w:rsidP="00E03E74">
            <w:pPr>
              <w:spacing w:line="240" w:lineRule="auto"/>
              <w:ind w:left="57"/>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p w14:paraId="527799D6" w14:textId="0A5CF1EB"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51557D0F" w14:textId="40039482"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протягом одного року після деокупації</w:t>
            </w:r>
          </w:p>
        </w:tc>
        <w:tc>
          <w:tcPr>
            <w:tcW w:w="1417" w:type="dxa"/>
          </w:tcPr>
          <w:p w14:paraId="6588C28F" w14:textId="4088A799"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 та місцевих  бюджетів</w:t>
            </w:r>
            <w:r w:rsidRPr="004659E7">
              <w:rPr>
                <w:rFonts w:ascii="Times New Roman" w:hAnsi="Times New Roman" w:cs="Times New Roman"/>
                <w:color w:val="000000" w:themeColor="text1"/>
                <w:shd w:val="clear" w:color="auto" w:fill="FFFFFF"/>
                <w:lang w:val="uk-UA"/>
              </w:rPr>
              <w:t xml:space="preserve"> </w:t>
            </w:r>
          </w:p>
        </w:tc>
        <w:tc>
          <w:tcPr>
            <w:tcW w:w="1418" w:type="dxa"/>
          </w:tcPr>
          <w:p w14:paraId="370CB385" w14:textId="48251530"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 та місцевих  бюджетів</w:t>
            </w:r>
          </w:p>
        </w:tc>
        <w:tc>
          <w:tcPr>
            <w:tcW w:w="1417" w:type="dxa"/>
          </w:tcPr>
          <w:p w14:paraId="0D38CC95" w14:textId="51AAB02C"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 та місцевих  бюджетів</w:t>
            </w:r>
          </w:p>
        </w:tc>
        <w:tc>
          <w:tcPr>
            <w:tcW w:w="2693" w:type="dxa"/>
            <w:shd w:val="clear" w:color="auto" w:fill="auto"/>
            <w:tcMar>
              <w:top w:w="100" w:type="dxa"/>
              <w:left w:w="100" w:type="dxa"/>
              <w:bottom w:w="100" w:type="dxa"/>
              <w:right w:w="100" w:type="dxa"/>
            </w:tcMar>
          </w:tcPr>
          <w:p w14:paraId="57AB8BE1" w14:textId="335CE13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відновлено бюджетний та податковий процес, міжбюджетні відносини на деокупованих територіях</w:t>
            </w:r>
          </w:p>
        </w:tc>
      </w:tr>
      <w:tr w:rsidR="00E03E74" w:rsidRPr="004A2E57" w14:paraId="4BECC761" w14:textId="77777777" w:rsidTr="00960AB9">
        <w:tc>
          <w:tcPr>
            <w:tcW w:w="2268" w:type="dxa"/>
            <w:shd w:val="clear" w:color="auto" w:fill="auto"/>
            <w:tcMar>
              <w:top w:w="100" w:type="dxa"/>
              <w:left w:w="100" w:type="dxa"/>
              <w:bottom w:w="100" w:type="dxa"/>
              <w:right w:w="100" w:type="dxa"/>
            </w:tcMar>
          </w:tcPr>
          <w:p w14:paraId="15196CFC" w14:textId="77777777" w:rsidR="00E03E74" w:rsidRPr="004A2E57" w:rsidRDefault="00E03E74" w:rsidP="00E03E74">
            <w:pP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5. Сприяння відновленню діяльності політичних партій, медіа, громадських, професійних та інших  об'єднань на деокупованих територіях</w:t>
            </w:r>
          </w:p>
        </w:tc>
        <w:tc>
          <w:tcPr>
            <w:tcW w:w="2693" w:type="dxa"/>
            <w:shd w:val="clear" w:color="auto" w:fill="auto"/>
            <w:tcMar>
              <w:top w:w="100" w:type="dxa"/>
              <w:left w:w="100" w:type="dxa"/>
              <w:bottom w:w="100" w:type="dxa"/>
              <w:right w:w="100" w:type="dxa"/>
            </w:tcMar>
          </w:tcPr>
          <w:p w14:paraId="0B76B114" w14:textId="47EA5010"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1) проведення навчання з питань безпеки для представників місцевих організацій політичних партій, медіа,</w:t>
            </w:r>
            <w:r w:rsidRPr="00AA4139">
              <w:rPr>
                <w:rFonts w:ascii="Times New Roman" w:eastAsia="Times New Roman" w:hAnsi="Times New Roman" w:cs="Times New Roman"/>
                <w:lang w:val="ru-RU"/>
              </w:rPr>
              <w:t xml:space="preserve"> </w:t>
            </w:r>
            <w:r w:rsidRPr="004A2E57">
              <w:rPr>
                <w:rFonts w:ascii="Times New Roman" w:eastAsia="Times New Roman" w:hAnsi="Times New Roman" w:cs="Times New Roman"/>
                <w:lang w:val="uk-UA"/>
              </w:rPr>
              <w:t>громадських, професійних та інших</w:t>
            </w:r>
            <w:r w:rsidRPr="00AA4139">
              <w:rPr>
                <w:rFonts w:ascii="Times New Roman" w:eastAsia="Times New Roman" w:hAnsi="Times New Roman" w:cs="Times New Roman"/>
                <w:lang w:val="ru-RU"/>
              </w:rPr>
              <w:t xml:space="preserve"> </w:t>
            </w:r>
            <w:r w:rsidRPr="004A2E57">
              <w:rPr>
                <w:rFonts w:ascii="Times New Roman" w:eastAsia="Times New Roman" w:hAnsi="Times New Roman" w:cs="Times New Roman"/>
                <w:lang w:val="uk-UA"/>
              </w:rPr>
              <w:t>об'єднань на деокупованих територіях</w:t>
            </w:r>
          </w:p>
        </w:tc>
        <w:tc>
          <w:tcPr>
            <w:tcW w:w="1843" w:type="dxa"/>
            <w:shd w:val="clear" w:color="auto" w:fill="auto"/>
            <w:tcMar>
              <w:top w:w="100" w:type="dxa"/>
              <w:left w:w="100" w:type="dxa"/>
              <w:bottom w:w="100" w:type="dxa"/>
              <w:right w:w="100" w:type="dxa"/>
            </w:tcMar>
          </w:tcPr>
          <w:p w14:paraId="7CA30F67" w14:textId="22710AB0" w:rsidR="006E29BB" w:rsidRDefault="006E29BB"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МВС</w:t>
            </w:r>
          </w:p>
          <w:p w14:paraId="35A6B3FA" w14:textId="77777777" w:rsidR="006E29BB" w:rsidRDefault="006E29BB"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Нацполіція</w:t>
            </w:r>
          </w:p>
          <w:p w14:paraId="7485C96D" w14:textId="30B89E89"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ДСНС</w:t>
            </w:r>
          </w:p>
          <w:p w14:paraId="4B8D4572"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ЦВК (за згодою)</w:t>
            </w:r>
          </w:p>
          <w:p w14:paraId="05AE0128" w14:textId="7098A7B3"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Національна рада з питань телебачення і радіомовлення</w:t>
            </w:r>
            <w:r w:rsidR="006E29BB">
              <w:rPr>
                <w:rFonts w:ascii="Times New Roman" w:eastAsia="Times New Roman" w:hAnsi="Times New Roman" w:cs="Times New Roman"/>
                <w:lang w:val="uk-UA"/>
              </w:rPr>
              <w:t xml:space="preserve"> (за згодою)</w:t>
            </w:r>
          </w:p>
        </w:tc>
        <w:tc>
          <w:tcPr>
            <w:tcW w:w="1560" w:type="dxa"/>
            <w:shd w:val="clear" w:color="auto" w:fill="auto"/>
            <w:tcMar>
              <w:top w:w="100" w:type="dxa"/>
              <w:left w:w="100" w:type="dxa"/>
              <w:bottom w:w="100" w:type="dxa"/>
              <w:right w:w="100" w:type="dxa"/>
            </w:tcMar>
          </w:tcPr>
          <w:p w14:paraId="7F6F0DBB" w14:textId="23D091AB"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 після деокупації</w:t>
            </w:r>
          </w:p>
        </w:tc>
        <w:tc>
          <w:tcPr>
            <w:tcW w:w="1417" w:type="dxa"/>
          </w:tcPr>
          <w:p w14:paraId="7D979376"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7835C0E6"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2CFF2FC9"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26EB398" w14:textId="570D1C30"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підвищено спроможність представників місцевих організацій політичних партій, медіа, громадських, професійних та інших об’єднань попереджувати безпекові загрози на деокупованих територіях</w:t>
            </w:r>
          </w:p>
        </w:tc>
      </w:tr>
      <w:tr w:rsidR="00E03E74" w:rsidRPr="004A2E57" w14:paraId="27F9CA8F" w14:textId="77777777" w:rsidTr="00960AB9">
        <w:tc>
          <w:tcPr>
            <w:tcW w:w="2268" w:type="dxa"/>
            <w:shd w:val="clear" w:color="auto" w:fill="auto"/>
            <w:tcMar>
              <w:top w:w="100" w:type="dxa"/>
              <w:left w:w="100" w:type="dxa"/>
              <w:bottom w:w="100" w:type="dxa"/>
              <w:right w:w="100" w:type="dxa"/>
            </w:tcMar>
          </w:tcPr>
          <w:p w14:paraId="55A9A310" w14:textId="77777777" w:rsidR="00E03E74" w:rsidRPr="004A2E57" w:rsidRDefault="00E03E74" w:rsidP="00E03E74">
            <w:pPr>
              <w:spacing w:line="240" w:lineRule="auto"/>
              <w:jc w:val="both"/>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7E179F2" w14:textId="7359E68C"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2) розроблення та подання на розгляд Кабінету Міністрів України законопроекту щодо фінансової підтримки медіа, громадських та професійних об’єднань  на  деокупованих територіях (включаючи механізми фінансової </w:t>
            </w:r>
            <w:r w:rsidRPr="004A2E57">
              <w:rPr>
                <w:rFonts w:ascii="Times New Roman" w:eastAsia="Times New Roman" w:hAnsi="Times New Roman" w:cs="Times New Roman"/>
                <w:lang w:val="uk-UA"/>
              </w:rPr>
              <w:lastRenderedPageBreak/>
              <w:t>підтримки на місцевому рівні)</w:t>
            </w:r>
          </w:p>
        </w:tc>
        <w:tc>
          <w:tcPr>
            <w:tcW w:w="1843" w:type="dxa"/>
            <w:shd w:val="clear" w:color="auto" w:fill="auto"/>
            <w:tcMar>
              <w:top w:w="100" w:type="dxa"/>
              <w:left w:w="100" w:type="dxa"/>
              <w:bottom w:w="100" w:type="dxa"/>
              <w:right w:w="100" w:type="dxa"/>
            </w:tcMar>
          </w:tcPr>
          <w:p w14:paraId="134AEE89" w14:textId="5DFAA35C" w:rsidR="006E29BB" w:rsidRDefault="006E29BB"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lastRenderedPageBreak/>
              <w:t>МКІП</w:t>
            </w:r>
          </w:p>
          <w:p w14:paraId="501030A6" w14:textId="2B666C06"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18273430"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Національна рада з питань телебачення і радіомовлення (за згодою)</w:t>
            </w:r>
          </w:p>
          <w:p w14:paraId="3309CDC9" w14:textId="5AFD1B45"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Державний комітет з питань телебачення і радіомовлення </w:t>
            </w:r>
            <w:r w:rsidRPr="004A2E57">
              <w:rPr>
                <w:rFonts w:ascii="Times New Roman" w:eastAsia="Times New Roman" w:hAnsi="Times New Roman" w:cs="Times New Roman"/>
                <w:lang w:val="uk-UA"/>
              </w:rPr>
              <w:lastRenderedPageBreak/>
              <w:t>(за згодою)</w:t>
            </w:r>
          </w:p>
          <w:p w14:paraId="1A4EF17F" w14:textId="5AEE78CD"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61935559"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ІІ квартал 2025 р.</w:t>
            </w:r>
          </w:p>
        </w:tc>
        <w:tc>
          <w:tcPr>
            <w:tcW w:w="1417" w:type="dxa"/>
          </w:tcPr>
          <w:p w14:paraId="333FC7B8" w14:textId="66298069"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1418" w:type="dxa"/>
          </w:tcPr>
          <w:p w14:paraId="579E63E1" w14:textId="05FC0CB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 та місцевих  бюджетів</w:t>
            </w:r>
          </w:p>
        </w:tc>
        <w:tc>
          <w:tcPr>
            <w:tcW w:w="1417" w:type="dxa"/>
          </w:tcPr>
          <w:p w14:paraId="237E018E" w14:textId="613016A8"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086F7B1" w14:textId="54D8FD65"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подано до Верховної Ради України </w:t>
            </w:r>
          </w:p>
          <w:p w14:paraId="6C3E2AB8" w14:textId="24D8F694"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відповідний законопроект</w:t>
            </w:r>
          </w:p>
        </w:tc>
      </w:tr>
      <w:tr w:rsidR="00E03E74" w:rsidRPr="004A2E57" w14:paraId="489BC3C6" w14:textId="77777777" w:rsidTr="00960AB9">
        <w:tc>
          <w:tcPr>
            <w:tcW w:w="2268" w:type="dxa"/>
            <w:shd w:val="clear" w:color="auto" w:fill="auto"/>
            <w:tcMar>
              <w:top w:w="100" w:type="dxa"/>
              <w:left w:w="100" w:type="dxa"/>
              <w:bottom w:w="100" w:type="dxa"/>
              <w:right w:w="100" w:type="dxa"/>
            </w:tcMar>
          </w:tcPr>
          <w:p w14:paraId="34DC9136" w14:textId="77777777" w:rsidR="00E03E74" w:rsidRPr="004A2E57" w:rsidRDefault="00E03E74" w:rsidP="00E03E74">
            <w:pPr>
              <w:spacing w:line="240" w:lineRule="auto"/>
              <w:jc w:val="both"/>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CBBA67A" w14:textId="66030992"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3) проведення  навчання представників політичних партій, їх місцевих організацій на деокупованих територіях з питань подання звітів </w:t>
            </w:r>
            <w:r w:rsidRPr="004A2E57">
              <w:rPr>
                <w:rFonts w:ascii="Times New Roman" w:eastAsia="Times New Roman" w:hAnsi="Times New Roman" w:cs="Times New Roman"/>
                <w:color w:val="333333"/>
                <w:highlight w:val="white"/>
                <w:lang w:val="uk-UA"/>
              </w:rPr>
              <w:t xml:space="preserve"> </w:t>
            </w:r>
            <w:r w:rsidRPr="004A2E57">
              <w:rPr>
                <w:rFonts w:ascii="Times New Roman" w:eastAsia="Times New Roman" w:hAnsi="Times New Roman" w:cs="Times New Roman"/>
                <w:highlight w:val="white"/>
                <w:lang w:val="uk-UA"/>
              </w:rPr>
              <w:t>про майно, доходи, витрати і зобов’язання фінансового характеру політичної партії та використання реєстру PolitData</w:t>
            </w:r>
          </w:p>
        </w:tc>
        <w:tc>
          <w:tcPr>
            <w:tcW w:w="1843" w:type="dxa"/>
            <w:shd w:val="clear" w:color="auto" w:fill="auto"/>
            <w:tcMar>
              <w:top w:w="100" w:type="dxa"/>
              <w:left w:w="100" w:type="dxa"/>
              <w:bottom w:w="100" w:type="dxa"/>
              <w:right w:w="100" w:type="dxa"/>
            </w:tcMar>
          </w:tcPr>
          <w:p w14:paraId="15EE5257" w14:textId="7774C355"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НАЗК </w:t>
            </w:r>
          </w:p>
        </w:tc>
        <w:tc>
          <w:tcPr>
            <w:tcW w:w="1560" w:type="dxa"/>
            <w:shd w:val="clear" w:color="auto" w:fill="auto"/>
            <w:tcMar>
              <w:top w:w="100" w:type="dxa"/>
              <w:left w:w="100" w:type="dxa"/>
              <w:bottom w:w="100" w:type="dxa"/>
              <w:right w:w="100" w:type="dxa"/>
            </w:tcMar>
          </w:tcPr>
          <w:p w14:paraId="72D99A09" w14:textId="69CC3E25"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 після деокупації</w:t>
            </w:r>
          </w:p>
        </w:tc>
        <w:tc>
          <w:tcPr>
            <w:tcW w:w="1417" w:type="dxa"/>
          </w:tcPr>
          <w:p w14:paraId="4307FB54"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7C3D04FA"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2979DFC4"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0F74195" w14:textId="340E73B6"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підвищено спроможність місцевих організацій політичних партій виконувати зобов’язання щодо звітності </w:t>
            </w:r>
          </w:p>
        </w:tc>
      </w:tr>
      <w:tr w:rsidR="00E03E74" w:rsidRPr="004A2E57" w14:paraId="5AEF0234" w14:textId="77777777" w:rsidTr="00960AB9">
        <w:tc>
          <w:tcPr>
            <w:tcW w:w="2268" w:type="dxa"/>
            <w:shd w:val="clear" w:color="auto" w:fill="auto"/>
            <w:tcMar>
              <w:top w:w="100" w:type="dxa"/>
              <w:left w:w="100" w:type="dxa"/>
              <w:bottom w:w="100" w:type="dxa"/>
              <w:right w:w="100" w:type="dxa"/>
            </w:tcMar>
          </w:tcPr>
          <w:p w14:paraId="1AB26A2F" w14:textId="77777777" w:rsidR="00E03E74" w:rsidRPr="004A2E57" w:rsidRDefault="00E03E74" w:rsidP="00E03E74">
            <w:pPr>
              <w:spacing w:line="240" w:lineRule="auto"/>
              <w:jc w:val="both"/>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49A04C17" w14:textId="0F186A34"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4) реалізація інформаційних кампаній для мешканців деокупованих територій  з питань відновлення діяльності політичних партій, медіа, громадських та професійних об’єднань</w:t>
            </w:r>
          </w:p>
        </w:tc>
        <w:tc>
          <w:tcPr>
            <w:tcW w:w="1843" w:type="dxa"/>
            <w:shd w:val="clear" w:color="auto" w:fill="auto"/>
            <w:tcMar>
              <w:top w:w="100" w:type="dxa"/>
              <w:left w:w="100" w:type="dxa"/>
              <w:bottom w:w="100" w:type="dxa"/>
              <w:right w:w="100" w:type="dxa"/>
            </w:tcMar>
          </w:tcPr>
          <w:p w14:paraId="163860F4"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44DBE595" w14:textId="2A0CA389"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Державний комітет з питань телебачення і радіомовлення (за згодою)</w:t>
            </w:r>
          </w:p>
          <w:p w14:paraId="43034BA3" w14:textId="223290E6"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Національна рада з питань телебачення і радіомовлення (за згодою)</w:t>
            </w:r>
          </w:p>
        </w:tc>
        <w:tc>
          <w:tcPr>
            <w:tcW w:w="1560" w:type="dxa"/>
            <w:shd w:val="clear" w:color="auto" w:fill="auto"/>
            <w:tcMar>
              <w:top w:w="100" w:type="dxa"/>
              <w:left w:w="100" w:type="dxa"/>
              <w:bottom w:w="100" w:type="dxa"/>
              <w:right w:w="100" w:type="dxa"/>
            </w:tcMar>
          </w:tcPr>
          <w:p w14:paraId="70798321" w14:textId="745D146B"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 після деокупації</w:t>
            </w:r>
          </w:p>
        </w:tc>
        <w:tc>
          <w:tcPr>
            <w:tcW w:w="1417" w:type="dxa"/>
          </w:tcPr>
          <w:p w14:paraId="01A878F9" w14:textId="66822F4E" w:rsidR="00E03E74" w:rsidRPr="00E03E74"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 бюджет</w:t>
            </w:r>
            <w:r>
              <w:rPr>
                <w:rFonts w:ascii="Times New Roman" w:hAnsi="Times New Roman" w:cs="Times New Roman"/>
                <w:color w:val="000000" w:themeColor="text1"/>
                <w:shd w:val="clear" w:color="auto" w:fill="FFFFFF"/>
                <w:lang w:val="uk-UA"/>
              </w:rPr>
              <w:t>у</w:t>
            </w:r>
          </w:p>
        </w:tc>
        <w:tc>
          <w:tcPr>
            <w:tcW w:w="1418" w:type="dxa"/>
          </w:tcPr>
          <w:p w14:paraId="0D9E5A4B" w14:textId="0C8B030E"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 бюджет</w:t>
            </w:r>
            <w:r>
              <w:rPr>
                <w:rFonts w:ascii="Times New Roman" w:hAnsi="Times New Roman" w:cs="Times New Roman"/>
                <w:color w:val="000000" w:themeColor="text1"/>
                <w:shd w:val="clear" w:color="auto" w:fill="FFFFFF"/>
                <w:lang w:val="uk-UA"/>
              </w:rPr>
              <w:t>у</w:t>
            </w:r>
          </w:p>
        </w:tc>
        <w:tc>
          <w:tcPr>
            <w:tcW w:w="1417" w:type="dxa"/>
          </w:tcPr>
          <w:p w14:paraId="25710EBC" w14:textId="4C00D939"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 бюджет</w:t>
            </w:r>
            <w:r>
              <w:rPr>
                <w:rFonts w:ascii="Times New Roman" w:hAnsi="Times New Roman" w:cs="Times New Roman"/>
                <w:color w:val="000000" w:themeColor="text1"/>
                <w:shd w:val="clear" w:color="auto" w:fill="FFFFFF"/>
                <w:lang w:val="uk-UA"/>
              </w:rPr>
              <w:t>у</w:t>
            </w:r>
          </w:p>
        </w:tc>
        <w:tc>
          <w:tcPr>
            <w:tcW w:w="2693" w:type="dxa"/>
            <w:shd w:val="clear" w:color="auto" w:fill="auto"/>
            <w:tcMar>
              <w:top w:w="100" w:type="dxa"/>
              <w:left w:w="100" w:type="dxa"/>
              <w:bottom w:w="100" w:type="dxa"/>
              <w:right w:w="100" w:type="dxa"/>
            </w:tcMar>
          </w:tcPr>
          <w:p w14:paraId="00A87DCE" w14:textId="438A231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забезпечено належний рівень поінформованості мешканців деокупованих територій про можливості участі у діяльності  політичних партій, громадських та професійних об’єднань, </w:t>
            </w:r>
          </w:p>
        </w:tc>
      </w:tr>
      <w:tr w:rsidR="00E03E74" w:rsidRPr="004A2E57" w14:paraId="4892A739" w14:textId="77777777" w:rsidTr="00960AB9">
        <w:trPr>
          <w:trHeight w:val="3438"/>
        </w:trPr>
        <w:tc>
          <w:tcPr>
            <w:tcW w:w="2268" w:type="dxa"/>
            <w:shd w:val="clear" w:color="auto" w:fill="auto"/>
            <w:tcMar>
              <w:top w:w="100" w:type="dxa"/>
              <w:left w:w="100" w:type="dxa"/>
              <w:bottom w:w="100" w:type="dxa"/>
              <w:right w:w="100" w:type="dxa"/>
            </w:tcMar>
          </w:tcPr>
          <w:p w14:paraId="1E3471D7" w14:textId="303C6DDD" w:rsidR="00E03E74" w:rsidRPr="004A2E57" w:rsidRDefault="00E03E74" w:rsidP="00E03E74">
            <w:pP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 xml:space="preserve">6. Створення дієвих механізмів попередження та </w:t>
            </w:r>
            <w:r w:rsidRPr="00014638">
              <w:rPr>
                <w:rFonts w:ascii="Times New Roman" w:eastAsia="Times New Roman" w:hAnsi="Times New Roman" w:cs="Times New Roman"/>
                <w:lang w:val="uk-UA"/>
              </w:rPr>
              <w:t xml:space="preserve">нейтралізації впливу </w:t>
            </w:r>
            <w:r w:rsidRPr="00014638">
              <w:rPr>
                <w:rFonts w:ascii="Times New Roman" w:eastAsia="Times New Roman" w:hAnsi="Times New Roman" w:cs="Times New Roman"/>
              </w:rPr>
              <w:t>Російської Федерації</w:t>
            </w:r>
            <w:r w:rsidRPr="00014638">
              <w:rPr>
                <w:rFonts w:ascii="Times New Roman" w:eastAsia="Times New Roman" w:hAnsi="Times New Roman" w:cs="Times New Roman"/>
                <w:lang w:val="uk-UA"/>
              </w:rPr>
              <w:t xml:space="preserve"> на політичні процеси</w:t>
            </w:r>
            <w:r w:rsidRPr="004A2E57">
              <w:rPr>
                <w:rFonts w:ascii="Times New Roman" w:eastAsia="Times New Roman" w:hAnsi="Times New Roman" w:cs="Times New Roman"/>
                <w:lang w:val="uk-UA"/>
              </w:rPr>
              <w:t xml:space="preserve"> та </w:t>
            </w:r>
            <w:r w:rsidRPr="00014638">
              <w:rPr>
                <w:rFonts w:ascii="Times New Roman" w:eastAsia="Times New Roman" w:hAnsi="Times New Roman" w:cs="Times New Roman"/>
                <w:lang w:val="uk-UA"/>
              </w:rPr>
              <w:t xml:space="preserve">систему управління на деокупованих територіях (зокрема, попередження втручання </w:t>
            </w:r>
            <w:r w:rsidRPr="00014638">
              <w:rPr>
                <w:rFonts w:ascii="Times New Roman" w:eastAsia="Times New Roman" w:hAnsi="Times New Roman" w:cs="Times New Roman"/>
              </w:rPr>
              <w:t>Російської Федерації</w:t>
            </w:r>
            <w:r w:rsidRPr="00014638">
              <w:rPr>
                <w:rFonts w:ascii="Times New Roman" w:eastAsia="Times New Roman" w:hAnsi="Times New Roman" w:cs="Times New Roman"/>
                <w:lang w:val="uk-UA"/>
              </w:rPr>
              <w:t xml:space="preserve"> у</w:t>
            </w:r>
            <w:r w:rsidRPr="004A2E57">
              <w:rPr>
                <w:rFonts w:ascii="Times New Roman" w:eastAsia="Times New Roman" w:hAnsi="Times New Roman" w:cs="Times New Roman"/>
                <w:lang w:val="uk-UA"/>
              </w:rPr>
              <w:t xml:space="preserve"> медійну сферу та діяльність політичних партій)</w:t>
            </w:r>
          </w:p>
        </w:tc>
        <w:tc>
          <w:tcPr>
            <w:tcW w:w="2693" w:type="dxa"/>
            <w:shd w:val="clear" w:color="auto" w:fill="auto"/>
            <w:tcMar>
              <w:top w:w="100" w:type="dxa"/>
              <w:left w:w="100" w:type="dxa"/>
              <w:bottom w:w="100" w:type="dxa"/>
              <w:right w:w="100" w:type="dxa"/>
            </w:tcMar>
          </w:tcPr>
          <w:p w14:paraId="5D000817" w14:textId="719BDF6C"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1) розроблення та подання на розгляд Кабінету Міністрів України законопроекту щодо удосконалення механізмів протидії поширенню дезінформації, визначення суб'єктів реагування на поширення дезінформаційних матеріалів, їх прав і обов'язків, розмежування повноважень органів державної влади, особливості оскарження та притягнення до відповідальності за поширення дезінформаційних матеріалів</w:t>
            </w:r>
          </w:p>
          <w:p w14:paraId="65434307"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843" w:type="dxa"/>
            <w:shd w:val="clear" w:color="auto" w:fill="auto"/>
            <w:tcMar>
              <w:top w:w="100" w:type="dxa"/>
              <w:left w:w="100" w:type="dxa"/>
              <w:bottom w:w="100" w:type="dxa"/>
              <w:right w:w="100" w:type="dxa"/>
            </w:tcMar>
          </w:tcPr>
          <w:p w14:paraId="606F5A3A"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45D89C94" w14:textId="1FC69A1B"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 Національна рада з питань телебачення і радіомовлення (за згодою)</w:t>
            </w:r>
          </w:p>
          <w:p w14:paraId="21FBBEC5" w14:textId="61354478"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Державний комітет України з питань телебачення і радіомовлення</w:t>
            </w:r>
          </w:p>
          <w:p w14:paraId="51D25FB6" w14:textId="2FE62A5A"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РНБО (за</w:t>
            </w:r>
            <w:r>
              <w:rPr>
                <w:rFonts w:ascii="Times New Roman" w:eastAsia="Times New Roman" w:hAnsi="Times New Roman" w:cs="Times New Roman"/>
                <w:lang w:val="uk-UA"/>
              </w:rPr>
              <w:t> </w:t>
            </w:r>
            <w:r w:rsidRPr="004A2E57">
              <w:rPr>
                <w:rFonts w:ascii="Times New Roman" w:eastAsia="Times New Roman" w:hAnsi="Times New Roman" w:cs="Times New Roman"/>
                <w:lang w:val="uk-UA"/>
              </w:rPr>
              <w:t>згодою)</w:t>
            </w:r>
          </w:p>
        </w:tc>
        <w:tc>
          <w:tcPr>
            <w:tcW w:w="1560" w:type="dxa"/>
            <w:shd w:val="clear" w:color="auto" w:fill="auto"/>
            <w:tcMar>
              <w:top w:w="100" w:type="dxa"/>
              <w:left w:w="100" w:type="dxa"/>
              <w:bottom w:w="100" w:type="dxa"/>
              <w:right w:w="100" w:type="dxa"/>
            </w:tcMar>
          </w:tcPr>
          <w:p w14:paraId="0EAEA249" w14:textId="5D015A92"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ІV квартал 2024 р</w:t>
            </w:r>
            <w:r>
              <w:rPr>
                <w:rFonts w:ascii="Times New Roman" w:eastAsia="Times New Roman" w:hAnsi="Times New Roman" w:cs="Times New Roman"/>
                <w:lang w:val="uk-UA"/>
              </w:rPr>
              <w:t>оку</w:t>
            </w:r>
          </w:p>
        </w:tc>
        <w:tc>
          <w:tcPr>
            <w:tcW w:w="1417" w:type="dxa"/>
          </w:tcPr>
          <w:p w14:paraId="1C58EC45"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400AC756"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5D95AC4B"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44F519EF" w14:textId="7D4F12EB"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подано до Верховної Ради України </w:t>
            </w:r>
          </w:p>
          <w:p w14:paraId="7A0BC9A3" w14:textId="09F0B540"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відповідний законопроект</w:t>
            </w:r>
          </w:p>
          <w:p w14:paraId="7FE02EC6"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p w14:paraId="5C9483D7" w14:textId="7266206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r>
      <w:tr w:rsidR="00E03E74" w:rsidRPr="004A2E57" w14:paraId="1B9766D0" w14:textId="77777777" w:rsidTr="00960AB9">
        <w:tc>
          <w:tcPr>
            <w:tcW w:w="2268" w:type="dxa"/>
            <w:shd w:val="clear" w:color="auto" w:fill="auto"/>
            <w:tcMar>
              <w:top w:w="100" w:type="dxa"/>
              <w:left w:w="100" w:type="dxa"/>
              <w:bottom w:w="100" w:type="dxa"/>
              <w:right w:w="100" w:type="dxa"/>
            </w:tcMar>
          </w:tcPr>
          <w:p w14:paraId="3D260090" w14:textId="77777777" w:rsidR="00E03E74" w:rsidRPr="004A2E57" w:rsidRDefault="00E03E74" w:rsidP="00E03E74">
            <w:pPr>
              <w:spacing w:line="240" w:lineRule="auto"/>
              <w:jc w:val="both"/>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5F05965" w14:textId="61586613" w:rsidR="00E03E74" w:rsidRPr="00B73270" w:rsidRDefault="00E03E74" w:rsidP="00E03E74">
            <w:pPr>
              <w:widowControl w:val="0"/>
              <w:spacing w:line="240" w:lineRule="auto"/>
              <w:rPr>
                <w:rFonts w:ascii="Times New Roman" w:eastAsia="Times New Roman" w:hAnsi="Times New Roman" w:cs="Times New Roman"/>
                <w:color w:val="000000" w:themeColor="text1"/>
                <w:lang w:val="uk-UA"/>
              </w:rPr>
            </w:pPr>
            <w:r w:rsidRPr="00B73270">
              <w:rPr>
                <w:rFonts w:ascii="Times New Roman" w:eastAsia="Times New Roman" w:hAnsi="Times New Roman" w:cs="Times New Roman"/>
                <w:color w:val="000000" w:themeColor="text1"/>
                <w:lang w:val="uk-UA"/>
              </w:rPr>
              <w:t xml:space="preserve">2) розроблення та подання </w:t>
            </w:r>
            <w:r w:rsidR="00B73270">
              <w:rPr>
                <w:rFonts w:ascii="Times New Roman" w:eastAsia="Times New Roman" w:hAnsi="Times New Roman" w:cs="Times New Roman"/>
                <w:color w:val="000000" w:themeColor="text1"/>
                <w:lang w:val="uk-UA"/>
              </w:rPr>
              <w:t xml:space="preserve">в установленому порядку </w:t>
            </w:r>
            <w:r w:rsidR="009A59A8">
              <w:rPr>
                <w:rFonts w:ascii="Times New Roman" w:eastAsia="Times New Roman" w:hAnsi="Times New Roman" w:cs="Times New Roman"/>
                <w:color w:val="000000" w:themeColor="text1"/>
                <w:lang w:val="uk-UA"/>
              </w:rPr>
              <w:t xml:space="preserve">проекту </w:t>
            </w:r>
            <w:r w:rsidR="00F66878" w:rsidRPr="00B73270">
              <w:rPr>
                <w:rFonts w:ascii="Times New Roman" w:eastAsia="Times New Roman" w:hAnsi="Times New Roman" w:cs="Times New Roman"/>
                <w:color w:val="000000" w:themeColor="text1"/>
                <w:lang w:val="uk-UA"/>
              </w:rPr>
              <w:t>нормативно-правов</w:t>
            </w:r>
            <w:r w:rsidR="00B73270">
              <w:rPr>
                <w:rFonts w:ascii="Times New Roman" w:eastAsia="Times New Roman" w:hAnsi="Times New Roman" w:cs="Times New Roman"/>
                <w:color w:val="000000" w:themeColor="text1"/>
                <w:lang w:val="uk-UA"/>
              </w:rPr>
              <w:t>ого</w:t>
            </w:r>
            <w:r w:rsidR="00F66878" w:rsidRPr="00B73270">
              <w:rPr>
                <w:rFonts w:ascii="Times New Roman" w:eastAsia="Times New Roman" w:hAnsi="Times New Roman" w:cs="Times New Roman"/>
                <w:color w:val="000000" w:themeColor="text1"/>
                <w:lang w:val="uk-UA"/>
              </w:rPr>
              <w:t xml:space="preserve"> акт</w:t>
            </w:r>
            <w:r w:rsidR="00B73270">
              <w:rPr>
                <w:rFonts w:ascii="Times New Roman" w:eastAsia="Times New Roman" w:hAnsi="Times New Roman" w:cs="Times New Roman"/>
                <w:color w:val="000000" w:themeColor="text1"/>
                <w:lang w:val="uk-UA"/>
              </w:rPr>
              <w:t>у</w:t>
            </w:r>
            <w:r w:rsidR="00F66878" w:rsidRPr="00B73270">
              <w:rPr>
                <w:rFonts w:ascii="Times New Roman" w:eastAsia="Times New Roman" w:hAnsi="Times New Roman" w:cs="Times New Roman"/>
                <w:color w:val="000000" w:themeColor="text1"/>
                <w:lang w:val="uk-UA"/>
              </w:rPr>
              <w:t xml:space="preserve"> </w:t>
            </w:r>
            <w:r w:rsidRPr="00B73270">
              <w:rPr>
                <w:rFonts w:ascii="Times New Roman" w:eastAsia="Times New Roman" w:hAnsi="Times New Roman" w:cs="Times New Roman"/>
                <w:color w:val="000000" w:themeColor="text1"/>
                <w:lang w:val="uk-UA"/>
              </w:rPr>
              <w:t>щодо відновлення, функціонування і захисту національного інформаційного простору на деокупованих територіях</w:t>
            </w:r>
          </w:p>
        </w:tc>
        <w:tc>
          <w:tcPr>
            <w:tcW w:w="1843" w:type="dxa"/>
            <w:shd w:val="clear" w:color="auto" w:fill="auto"/>
            <w:tcMar>
              <w:top w:w="100" w:type="dxa"/>
              <w:left w:w="100" w:type="dxa"/>
              <w:bottom w:w="100" w:type="dxa"/>
              <w:right w:w="100" w:type="dxa"/>
            </w:tcMar>
          </w:tcPr>
          <w:p w14:paraId="4B5D2A87" w14:textId="77777777" w:rsidR="00E03E74" w:rsidRPr="00B73270" w:rsidRDefault="00E03E74" w:rsidP="00E03E74">
            <w:pPr>
              <w:widowControl w:val="0"/>
              <w:spacing w:line="240" w:lineRule="auto"/>
              <w:jc w:val="center"/>
              <w:rPr>
                <w:rFonts w:ascii="Times New Roman" w:eastAsia="Times New Roman" w:hAnsi="Times New Roman" w:cs="Times New Roman"/>
                <w:color w:val="000000" w:themeColor="text1"/>
                <w:lang w:val="uk-UA"/>
              </w:rPr>
            </w:pPr>
            <w:r w:rsidRPr="00B73270">
              <w:rPr>
                <w:rFonts w:ascii="Times New Roman" w:eastAsia="Times New Roman" w:hAnsi="Times New Roman" w:cs="Times New Roman"/>
                <w:color w:val="000000" w:themeColor="text1"/>
                <w:lang w:val="uk-UA"/>
              </w:rPr>
              <w:t>МКІП</w:t>
            </w:r>
          </w:p>
          <w:p w14:paraId="0682F212" w14:textId="0018A04F" w:rsidR="00E03E74" w:rsidRPr="00B73270" w:rsidRDefault="00E03E74" w:rsidP="00E03E74">
            <w:pPr>
              <w:widowControl w:val="0"/>
              <w:spacing w:line="240" w:lineRule="auto"/>
              <w:jc w:val="center"/>
              <w:rPr>
                <w:rFonts w:ascii="Times New Roman" w:eastAsia="Times New Roman" w:hAnsi="Times New Roman" w:cs="Times New Roman"/>
                <w:color w:val="000000" w:themeColor="text1"/>
                <w:lang w:val="uk-UA"/>
              </w:rPr>
            </w:pPr>
            <w:r w:rsidRPr="00B73270">
              <w:rPr>
                <w:rFonts w:ascii="Times New Roman" w:eastAsia="Times New Roman" w:hAnsi="Times New Roman" w:cs="Times New Roman"/>
                <w:color w:val="000000" w:themeColor="text1"/>
                <w:lang w:val="uk-UA"/>
              </w:rPr>
              <w:t>Державний комітет з питань телебачення і радіомовлення (за згодою)</w:t>
            </w:r>
          </w:p>
          <w:p w14:paraId="688D4E37" w14:textId="03B98B10" w:rsidR="00E03E74" w:rsidRPr="00B73270" w:rsidRDefault="00E03E74" w:rsidP="00E03E74">
            <w:pPr>
              <w:widowControl w:val="0"/>
              <w:spacing w:line="240" w:lineRule="auto"/>
              <w:jc w:val="center"/>
              <w:rPr>
                <w:rFonts w:ascii="Times New Roman" w:eastAsia="Times New Roman" w:hAnsi="Times New Roman" w:cs="Times New Roman"/>
                <w:color w:val="000000" w:themeColor="text1"/>
                <w:lang w:val="uk-UA"/>
              </w:rPr>
            </w:pPr>
            <w:r w:rsidRPr="00B73270">
              <w:rPr>
                <w:rFonts w:ascii="Times New Roman" w:eastAsia="Times New Roman" w:hAnsi="Times New Roman" w:cs="Times New Roman"/>
                <w:color w:val="000000" w:themeColor="text1"/>
                <w:lang w:val="uk-UA"/>
              </w:rPr>
              <w:t>Національна рада з питань телебачення і радіомовлення (за згодою)</w:t>
            </w:r>
          </w:p>
        </w:tc>
        <w:tc>
          <w:tcPr>
            <w:tcW w:w="1560" w:type="dxa"/>
            <w:shd w:val="clear" w:color="auto" w:fill="auto"/>
            <w:tcMar>
              <w:top w:w="100" w:type="dxa"/>
              <w:left w:w="100" w:type="dxa"/>
              <w:bottom w:w="100" w:type="dxa"/>
              <w:right w:w="100" w:type="dxa"/>
            </w:tcMar>
          </w:tcPr>
          <w:p w14:paraId="0FFE7E3B" w14:textId="77777777" w:rsidR="00E03E74" w:rsidRPr="00B73270"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B73270">
              <w:rPr>
                <w:rFonts w:ascii="Times New Roman" w:eastAsia="Times New Roman" w:hAnsi="Times New Roman" w:cs="Times New Roman"/>
                <w:color w:val="000000" w:themeColor="text1"/>
                <w:lang w:val="uk-UA"/>
              </w:rPr>
              <w:t>ІІ квартал 2025 року</w:t>
            </w:r>
          </w:p>
        </w:tc>
        <w:tc>
          <w:tcPr>
            <w:tcW w:w="1417" w:type="dxa"/>
          </w:tcPr>
          <w:p w14:paraId="5D0BF182" w14:textId="77777777" w:rsidR="00E03E74" w:rsidRPr="00B73270"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8" w:type="dxa"/>
          </w:tcPr>
          <w:p w14:paraId="7C03FD5C" w14:textId="77777777" w:rsidR="00E03E74" w:rsidRPr="00B73270"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7" w:type="dxa"/>
          </w:tcPr>
          <w:p w14:paraId="55E57737" w14:textId="77777777" w:rsidR="00E03E74" w:rsidRPr="00B73270"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2693" w:type="dxa"/>
            <w:shd w:val="clear" w:color="auto" w:fill="auto"/>
            <w:tcMar>
              <w:top w:w="100" w:type="dxa"/>
              <w:left w:w="100" w:type="dxa"/>
              <w:bottom w:w="100" w:type="dxa"/>
              <w:right w:w="100" w:type="dxa"/>
            </w:tcMar>
          </w:tcPr>
          <w:p w14:paraId="313D66A4" w14:textId="6B752B75" w:rsidR="00E03E74" w:rsidRPr="00B73270" w:rsidRDefault="00B73270"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sidRPr="00B73270">
              <w:rPr>
                <w:rFonts w:ascii="Times New Roman" w:eastAsia="Times New Roman" w:hAnsi="Times New Roman" w:cs="Times New Roman"/>
                <w:color w:val="000000" w:themeColor="text1"/>
                <w:lang w:val="uk-UA"/>
              </w:rPr>
              <w:t>забезпечено відновлення інформаційного простору України на деокупованих територіях</w:t>
            </w:r>
          </w:p>
        </w:tc>
      </w:tr>
      <w:tr w:rsidR="00E03E74" w:rsidRPr="004A2E57" w14:paraId="26E37E71" w14:textId="77777777" w:rsidTr="00960AB9">
        <w:tc>
          <w:tcPr>
            <w:tcW w:w="2268" w:type="dxa"/>
            <w:shd w:val="clear" w:color="auto" w:fill="auto"/>
            <w:tcMar>
              <w:top w:w="100" w:type="dxa"/>
              <w:left w:w="100" w:type="dxa"/>
              <w:bottom w:w="100" w:type="dxa"/>
              <w:right w:w="100" w:type="dxa"/>
            </w:tcMar>
          </w:tcPr>
          <w:p w14:paraId="1A500D1C" w14:textId="77777777" w:rsidR="00E03E74" w:rsidRPr="004A2E57" w:rsidRDefault="00E03E74" w:rsidP="00E03E74">
            <w:pPr>
              <w:spacing w:line="240" w:lineRule="auto"/>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lastRenderedPageBreak/>
              <w:t>7. Створення умов для безпечного та скоординованого транзиту системи державного управління на деокупованих територіях від тимчасових державних органів (військові адміністрації, військово-цивільні адміністрації) до органів місцевого самоврядування</w:t>
            </w:r>
          </w:p>
        </w:tc>
        <w:tc>
          <w:tcPr>
            <w:tcW w:w="2693" w:type="dxa"/>
            <w:shd w:val="clear" w:color="auto" w:fill="auto"/>
            <w:tcMar>
              <w:top w:w="100" w:type="dxa"/>
              <w:left w:w="100" w:type="dxa"/>
              <w:bottom w:w="100" w:type="dxa"/>
              <w:right w:w="100" w:type="dxa"/>
            </w:tcMar>
          </w:tcPr>
          <w:p w14:paraId="0C13B2F5" w14:textId="4A7E327D" w:rsidR="00E03E74" w:rsidRPr="004A2E57" w:rsidRDefault="00E03E74" w:rsidP="00E03E74">
            <w:pPr>
              <w:widowControl w:val="0"/>
              <w:spacing w:line="240" w:lineRule="auto"/>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1) розроблення та подання на розгляд Кабінету Міністрів України законопроекту про особливості  відновлення публічної влади на деокупованих територіях</w:t>
            </w:r>
          </w:p>
        </w:tc>
        <w:tc>
          <w:tcPr>
            <w:tcW w:w="1843" w:type="dxa"/>
            <w:shd w:val="clear" w:color="auto" w:fill="auto"/>
            <w:tcMar>
              <w:top w:w="100" w:type="dxa"/>
              <w:left w:w="100" w:type="dxa"/>
              <w:bottom w:w="100" w:type="dxa"/>
              <w:right w:w="100" w:type="dxa"/>
            </w:tcMar>
          </w:tcPr>
          <w:p w14:paraId="553645A4" w14:textId="78D84765" w:rsidR="00E03E74" w:rsidRPr="004A2E57" w:rsidRDefault="00E03E74" w:rsidP="00E03E74">
            <w:pPr>
              <w:spacing w:line="240" w:lineRule="auto"/>
              <w:jc w:val="center"/>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Мінінфраструктури</w:t>
            </w:r>
          </w:p>
          <w:p w14:paraId="1C37E1AF" w14:textId="1665E903" w:rsidR="00E03E74" w:rsidRPr="004A2E57" w:rsidRDefault="00E03E74" w:rsidP="00E03E74">
            <w:pPr>
              <w:spacing w:line="240" w:lineRule="auto"/>
              <w:jc w:val="center"/>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Мінреінтеграції</w:t>
            </w:r>
          </w:p>
          <w:p w14:paraId="6F1BEBCA" w14:textId="77777777" w:rsidR="00E03E74" w:rsidRPr="004A2E57" w:rsidRDefault="00E03E74" w:rsidP="00E03E74">
            <w:pPr>
              <w:spacing w:line="240" w:lineRule="auto"/>
              <w:jc w:val="center"/>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Мін’юст</w:t>
            </w:r>
          </w:p>
          <w:p w14:paraId="1D319B39" w14:textId="77777777" w:rsidR="00E03E74" w:rsidRPr="004A2E57" w:rsidRDefault="00E03E74" w:rsidP="00E03E74">
            <w:pPr>
              <w:spacing w:line="240" w:lineRule="auto"/>
              <w:jc w:val="center"/>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Міноборони</w:t>
            </w:r>
          </w:p>
          <w:p w14:paraId="131C907C" w14:textId="4A2622B2" w:rsidR="00E03E74" w:rsidRPr="004A2E57" w:rsidRDefault="00E03E74" w:rsidP="00E03E74">
            <w:pPr>
              <w:spacing w:line="240" w:lineRule="auto"/>
              <w:jc w:val="center"/>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РНБО (за</w:t>
            </w:r>
            <w:r>
              <w:rPr>
                <w:rFonts w:ascii="Times New Roman" w:eastAsia="Times New Roman" w:hAnsi="Times New Roman" w:cs="Times New Roman"/>
                <w:color w:val="000000" w:themeColor="text1"/>
                <w:lang w:val="uk-UA"/>
              </w:rPr>
              <w:t> </w:t>
            </w:r>
            <w:r w:rsidRPr="004A2E57">
              <w:rPr>
                <w:rFonts w:ascii="Times New Roman" w:eastAsia="Times New Roman" w:hAnsi="Times New Roman" w:cs="Times New Roman"/>
                <w:color w:val="000000" w:themeColor="text1"/>
                <w:lang w:val="uk-UA"/>
              </w:rPr>
              <w:t>згодою)</w:t>
            </w:r>
          </w:p>
        </w:tc>
        <w:tc>
          <w:tcPr>
            <w:tcW w:w="1560" w:type="dxa"/>
            <w:shd w:val="clear" w:color="auto" w:fill="auto"/>
            <w:tcMar>
              <w:top w:w="100" w:type="dxa"/>
              <w:left w:w="100" w:type="dxa"/>
              <w:bottom w:w="100" w:type="dxa"/>
              <w:right w:w="100" w:type="dxa"/>
            </w:tcMar>
          </w:tcPr>
          <w:p w14:paraId="49DF900E"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І квартал 2025 року</w:t>
            </w:r>
          </w:p>
        </w:tc>
        <w:tc>
          <w:tcPr>
            <w:tcW w:w="1417" w:type="dxa"/>
          </w:tcPr>
          <w:p w14:paraId="71DEAAA7"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8" w:type="dxa"/>
          </w:tcPr>
          <w:p w14:paraId="7E0E5EFE"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7" w:type="dxa"/>
          </w:tcPr>
          <w:p w14:paraId="3536E01E"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2693" w:type="dxa"/>
            <w:shd w:val="clear" w:color="auto" w:fill="auto"/>
            <w:tcMar>
              <w:top w:w="100" w:type="dxa"/>
              <w:left w:w="100" w:type="dxa"/>
              <w:bottom w:w="100" w:type="dxa"/>
              <w:right w:w="100" w:type="dxa"/>
            </w:tcMar>
          </w:tcPr>
          <w:p w14:paraId="20A64CF8" w14:textId="5F1B4BC6"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подано до Верховної Ради України відповідний законопроект</w:t>
            </w:r>
          </w:p>
        </w:tc>
      </w:tr>
      <w:tr w:rsidR="00E03E74" w:rsidRPr="004A2E57" w14:paraId="6FB40B68" w14:textId="77777777" w:rsidTr="00960AB9">
        <w:tc>
          <w:tcPr>
            <w:tcW w:w="2268" w:type="dxa"/>
            <w:shd w:val="clear" w:color="auto" w:fill="auto"/>
            <w:tcMar>
              <w:top w:w="100" w:type="dxa"/>
              <w:left w:w="100" w:type="dxa"/>
              <w:bottom w:w="100" w:type="dxa"/>
              <w:right w:w="100" w:type="dxa"/>
            </w:tcMar>
          </w:tcPr>
          <w:p w14:paraId="00767F4F" w14:textId="77777777" w:rsidR="00E03E74" w:rsidRPr="004A2E57" w:rsidRDefault="00E03E74" w:rsidP="00E03E74">
            <w:pPr>
              <w:spacing w:line="240" w:lineRule="auto"/>
              <w:jc w:val="both"/>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CFEAD66" w14:textId="045E5AFE" w:rsidR="00E03E74" w:rsidRPr="004A2E57" w:rsidRDefault="00E03E74" w:rsidP="00E03E74">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2) розроблення та подання на розгляд Кабінету Міністрів України законопроекту про особливості перегляду меж адміністративно-територіальних одиниць на деокупованих територіях, механізми формування територій громад, які припинили функціонування, між суміжними громадами, порядок припинення діяльності місцевих органів державної влади у </w:t>
            </w:r>
            <w:r w:rsidRPr="004A2E57">
              <w:rPr>
                <w:rFonts w:ascii="Times New Roman" w:eastAsia="Times New Roman" w:hAnsi="Times New Roman" w:cs="Times New Roman"/>
                <w:lang w:val="uk-UA"/>
              </w:rPr>
              <w:lastRenderedPageBreak/>
              <w:t>реорганізованих районах та громадах</w:t>
            </w:r>
          </w:p>
        </w:tc>
        <w:tc>
          <w:tcPr>
            <w:tcW w:w="1843" w:type="dxa"/>
            <w:shd w:val="clear" w:color="auto" w:fill="auto"/>
            <w:tcMar>
              <w:top w:w="100" w:type="dxa"/>
              <w:left w:w="100" w:type="dxa"/>
              <w:bottom w:w="100" w:type="dxa"/>
              <w:right w:w="100" w:type="dxa"/>
            </w:tcMar>
          </w:tcPr>
          <w:p w14:paraId="314F08A2" w14:textId="77777777" w:rsidR="00E03E74" w:rsidRPr="004A2E57" w:rsidRDefault="00E03E74" w:rsidP="00E03E74">
            <w:pP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Мінінфраструктури</w:t>
            </w:r>
          </w:p>
        </w:tc>
        <w:tc>
          <w:tcPr>
            <w:tcW w:w="1560" w:type="dxa"/>
            <w:shd w:val="clear" w:color="auto" w:fill="auto"/>
            <w:tcMar>
              <w:top w:w="100" w:type="dxa"/>
              <w:left w:w="100" w:type="dxa"/>
              <w:bottom w:w="100" w:type="dxa"/>
              <w:right w:w="100" w:type="dxa"/>
            </w:tcMar>
          </w:tcPr>
          <w:p w14:paraId="400B0758"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IV квартал 2024 року</w:t>
            </w:r>
          </w:p>
        </w:tc>
        <w:tc>
          <w:tcPr>
            <w:tcW w:w="1417" w:type="dxa"/>
          </w:tcPr>
          <w:p w14:paraId="3E65E2B1"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8" w:type="dxa"/>
          </w:tcPr>
          <w:p w14:paraId="499F8223"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7" w:type="dxa"/>
          </w:tcPr>
          <w:p w14:paraId="6F7A76A4"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2693" w:type="dxa"/>
            <w:shd w:val="clear" w:color="auto" w:fill="auto"/>
            <w:tcMar>
              <w:top w:w="100" w:type="dxa"/>
              <w:left w:w="100" w:type="dxa"/>
              <w:bottom w:w="100" w:type="dxa"/>
              <w:right w:w="100" w:type="dxa"/>
            </w:tcMar>
          </w:tcPr>
          <w:p w14:paraId="74049AD0" w14:textId="1540BC0A"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color w:val="000000" w:themeColor="text1"/>
                <w:lang w:val="uk-UA"/>
              </w:rPr>
              <w:t>подано до Верховної Ради України відповідний законопроект</w:t>
            </w:r>
          </w:p>
        </w:tc>
      </w:tr>
      <w:tr w:rsidR="00E03E74" w:rsidRPr="004A2E57" w14:paraId="23BC8F71" w14:textId="77777777" w:rsidTr="00960AB9">
        <w:trPr>
          <w:trHeight w:val="420"/>
        </w:trPr>
        <w:tc>
          <w:tcPr>
            <w:tcW w:w="15309" w:type="dxa"/>
            <w:gridSpan w:val="8"/>
          </w:tcPr>
          <w:p w14:paraId="171F3839" w14:textId="5647101B" w:rsidR="00E03E74" w:rsidRPr="004A2E57" w:rsidRDefault="00E03E74" w:rsidP="00E03E74">
            <w:pPr>
              <w:widowControl w:val="0"/>
              <w:spacing w:before="120" w:line="240" w:lineRule="auto"/>
              <w:rPr>
                <w:rFonts w:ascii="Times New Roman" w:eastAsia="Times New Roman" w:hAnsi="Times New Roman" w:cs="Times New Roman"/>
                <w:lang w:val="uk-UA"/>
              </w:rPr>
            </w:pPr>
            <w:r w:rsidRPr="004A2E57">
              <w:rPr>
                <w:rFonts w:ascii="Times New Roman" w:eastAsia="Times New Roman" w:hAnsi="Times New Roman" w:cs="Times New Roman"/>
                <w:b/>
                <w:lang w:val="uk-UA"/>
              </w:rPr>
              <w:lastRenderedPageBreak/>
              <w:t>Стратегічна Ціль 3.</w:t>
            </w:r>
            <w:r w:rsidRPr="004A2E57">
              <w:rPr>
                <w:rFonts w:ascii="Times New Roman" w:eastAsia="Times New Roman" w:hAnsi="Times New Roman" w:cs="Times New Roman"/>
                <w:lang w:val="uk-UA"/>
              </w:rPr>
              <w:t xml:space="preserve"> Відновлення та захист порушених прав людини і основоположних свобод з урахуванням суспільного різноманіття.</w:t>
            </w:r>
          </w:p>
        </w:tc>
      </w:tr>
      <w:tr w:rsidR="00E03E74" w:rsidRPr="004A2E57" w14:paraId="35BE352F" w14:textId="77777777" w:rsidTr="00960AB9">
        <w:tc>
          <w:tcPr>
            <w:tcW w:w="2268" w:type="dxa"/>
            <w:shd w:val="clear" w:color="auto" w:fill="auto"/>
            <w:tcMar>
              <w:top w:w="100" w:type="dxa"/>
              <w:left w:w="100" w:type="dxa"/>
              <w:bottom w:w="100" w:type="dxa"/>
              <w:right w:w="100" w:type="dxa"/>
            </w:tcMar>
          </w:tcPr>
          <w:p w14:paraId="13D7A663"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1. Визначення підходів щодо врахування інформації з документів, виданих окупаційними органами влади (свідоцтва про народження, смерть, шлюб; судові рішення; документи про право власності; дозвільні документи; реєстрація суб’єктів господарювання)</w:t>
            </w:r>
          </w:p>
        </w:tc>
        <w:tc>
          <w:tcPr>
            <w:tcW w:w="2693" w:type="dxa"/>
            <w:shd w:val="clear" w:color="auto" w:fill="auto"/>
            <w:tcMar>
              <w:top w:w="100" w:type="dxa"/>
              <w:left w:w="100" w:type="dxa"/>
              <w:bottom w:w="100" w:type="dxa"/>
              <w:right w:w="100" w:type="dxa"/>
            </w:tcMar>
          </w:tcPr>
          <w:p w14:paraId="5316F09E" w14:textId="123940B1"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1) розроблення та подання </w:t>
            </w:r>
            <w:r w:rsidR="009A59A8">
              <w:rPr>
                <w:rFonts w:ascii="Times New Roman" w:eastAsia="Times New Roman" w:hAnsi="Times New Roman" w:cs="Times New Roman"/>
                <w:lang w:val="uk-UA"/>
              </w:rPr>
              <w:t xml:space="preserve">на розгляд Кабінету Міністрів України </w:t>
            </w:r>
            <w:r w:rsidRPr="004A2E57">
              <w:rPr>
                <w:rFonts w:ascii="Times New Roman" w:eastAsia="Times New Roman" w:hAnsi="Times New Roman" w:cs="Times New Roman"/>
                <w:lang w:val="uk-UA"/>
              </w:rPr>
              <w:t xml:space="preserve">проекту </w:t>
            </w:r>
            <w:r w:rsidR="00080333">
              <w:rPr>
                <w:rFonts w:ascii="Times New Roman" w:eastAsia="Times New Roman" w:hAnsi="Times New Roman" w:cs="Times New Roman"/>
                <w:lang w:val="uk-UA"/>
              </w:rPr>
              <w:t xml:space="preserve">нормативно-правового </w:t>
            </w:r>
            <w:r w:rsidRPr="004A2E57">
              <w:rPr>
                <w:rFonts w:ascii="Times New Roman" w:eastAsia="Times New Roman" w:hAnsi="Times New Roman" w:cs="Times New Roman"/>
                <w:lang w:val="uk-UA"/>
              </w:rPr>
              <w:t>акта щодо порядку реєстрації актів цивільного стан</w:t>
            </w:r>
            <w:r w:rsidR="00F66878">
              <w:rPr>
                <w:rFonts w:ascii="Times New Roman" w:eastAsia="Times New Roman" w:hAnsi="Times New Roman" w:cs="Times New Roman"/>
                <w:lang w:val="uk-UA"/>
              </w:rPr>
              <w:t>у</w:t>
            </w:r>
            <w:r w:rsidRPr="004A2E57">
              <w:rPr>
                <w:rFonts w:ascii="Times New Roman" w:eastAsia="Times New Roman" w:hAnsi="Times New Roman" w:cs="Times New Roman"/>
                <w:lang w:val="uk-UA"/>
              </w:rPr>
              <w:t>, що відбулися на тимчасово окупованій території, також використання документів, які посвідчують акти цивільного стану, видані окупаційними адміністраціями</w:t>
            </w:r>
          </w:p>
        </w:tc>
        <w:tc>
          <w:tcPr>
            <w:tcW w:w="1843" w:type="dxa"/>
            <w:shd w:val="clear" w:color="auto" w:fill="auto"/>
            <w:tcMar>
              <w:top w:w="100" w:type="dxa"/>
              <w:left w:w="100" w:type="dxa"/>
              <w:bottom w:w="100" w:type="dxa"/>
              <w:right w:w="100" w:type="dxa"/>
            </w:tcMar>
          </w:tcPr>
          <w:p w14:paraId="3219B045"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1E8C1CDD"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tc>
        <w:tc>
          <w:tcPr>
            <w:tcW w:w="1560" w:type="dxa"/>
            <w:shd w:val="clear" w:color="auto" w:fill="auto"/>
            <w:tcMar>
              <w:top w:w="100" w:type="dxa"/>
              <w:left w:w="100" w:type="dxa"/>
              <w:bottom w:w="100" w:type="dxa"/>
              <w:right w:w="100" w:type="dxa"/>
            </w:tcMar>
          </w:tcPr>
          <w:p w14:paraId="003BFCF1"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ІІІ квартал 2024 року</w:t>
            </w:r>
          </w:p>
        </w:tc>
        <w:tc>
          <w:tcPr>
            <w:tcW w:w="1417" w:type="dxa"/>
          </w:tcPr>
          <w:p w14:paraId="393607A0"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3FE8736B"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23CC042F"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86354F0" w14:textId="3CF49EA8" w:rsidR="00E03E74" w:rsidRPr="004A2E57" w:rsidRDefault="00B73270"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9A59A8">
              <w:rPr>
                <w:rFonts w:ascii="Times New Roman" w:eastAsia="Times New Roman" w:hAnsi="Times New Roman" w:cs="Times New Roman"/>
                <w:color w:val="000000" w:themeColor="text1"/>
                <w:lang w:val="uk-UA"/>
              </w:rPr>
              <w:t xml:space="preserve">розроблено </w:t>
            </w:r>
            <w:r w:rsidR="009A59A8" w:rsidRPr="009A59A8">
              <w:rPr>
                <w:rFonts w:ascii="Times New Roman" w:eastAsia="Times New Roman" w:hAnsi="Times New Roman" w:cs="Times New Roman"/>
                <w:color w:val="000000" w:themeColor="text1"/>
                <w:lang w:val="uk-UA"/>
              </w:rPr>
              <w:t xml:space="preserve">та подано </w:t>
            </w:r>
            <w:r w:rsidR="00080333">
              <w:rPr>
                <w:rFonts w:ascii="Times New Roman" w:eastAsia="Times New Roman" w:hAnsi="Times New Roman" w:cs="Times New Roman"/>
                <w:color w:val="000000" w:themeColor="text1"/>
                <w:lang w:val="uk-UA"/>
              </w:rPr>
              <w:t xml:space="preserve">на розгляд до Кабінету Міністрів України </w:t>
            </w:r>
            <w:r w:rsidRPr="009A59A8">
              <w:rPr>
                <w:rFonts w:ascii="Times New Roman" w:eastAsia="Times New Roman" w:hAnsi="Times New Roman" w:cs="Times New Roman"/>
                <w:color w:val="000000" w:themeColor="text1"/>
                <w:lang w:val="uk-UA"/>
              </w:rPr>
              <w:t>відповідний нормативно-правов</w:t>
            </w:r>
            <w:r w:rsidR="009A59A8">
              <w:rPr>
                <w:rFonts w:ascii="Times New Roman" w:eastAsia="Times New Roman" w:hAnsi="Times New Roman" w:cs="Times New Roman"/>
                <w:color w:val="000000" w:themeColor="text1"/>
                <w:lang w:val="uk-UA"/>
              </w:rPr>
              <w:t>ий акт</w:t>
            </w:r>
          </w:p>
        </w:tc>
      </w:tr>
      <w:tr w:rsidR="00E03E74" w:rsidRPr="004A2E57" w14:paraId="37EFD770" w14:textId="77777777" w:rsidTr="00960AB9">
        <w:tc>
          <w:tcPr>
            <w:tcW w:w="2268" w:type="dxa"/>
            <w:shd w:val="clear" w:color="auto" w:fill="auto"/>
            <w:tcMar>
              <w:top w:w="100" w:type="dxa"/>
              <w:left w:w="100" w:type="dxa"/>
              <w:bottom w:w="100" w:type="dxa"/>
              <w:right w:w="100" w:type="dxa"/>
            </w:tcMar>
          </w:tcPr>
          <w:p w14:paraId="5D0B248B"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F85DE10" w14:textId="45E2424A"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2) забезпечення державної реєстрації актів цивільного стану, що відбулись на тимчасово окупованій території, в позасудовому порядку</w:t>
            </w:r>
          </w:p>
        </w:tc>
        <w:tc>
          <w:tcPr>
            <w:tcW w:w="1843" w:type="dxa"/>
            <w:shd w:val="clear" w:color="auto" w:fill="auto"/>
            <w:tcMar>
              <w:top w:w="100" w:type="dxa"/>
              <w:left w:w="100" w:type="dxa"/>
              <w:bottom w:w="100" w:type="dxa"/>
              <w:right w:w="100" w:type="dxa"/>
            </w:tcMar>
          </w:tcPr>
          <w:p w14:paraId="1DA4BF11"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tc>
        <w:tc>
          <w:tcPr>
            <w:tcW w:w="1560" w:type="dxa"/>
            <w:shd w:val="clear" w:color="auto" w:fill="auto"/>
            <w:tcMar>
              <w:top w:w="100" w:type="dxa"/>
              <w:left w:w="100" w:type="dxa"/>
              <w:bottom w:w="100" w:type="dxa"/>
              <w:right w:w="100" w:type="dxa"/>
            </w:tcMar>
          </w:tcPr>
          <w:p w14:paraId="5442ABF1"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73647EF7"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55CC5A97"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1B05FEF3"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CCB224E" w14:textId="64C95670"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забезпечено державну реєстрацію актів цивільного стану, що відбулись на тимчасово окупованій території України</w:t>
            </w:r>
          </w:p>
        </w:tc>
      </w:tr>
      <w:tr w:rsidR="00E03E74" w:rsidRPr="004A2E57" w14:paraId="039C10DA" w14:textId="77777777" w:rsidTr="00960AB9">
        <w:tc>
          <w:tcPr>
            <w:tcW w:w="2268" w:type="dxa"/>
            <w:shd w:val="clear" w:color="auto" w:fill="auto"/>
            <w:tcMar>
              <w:top w:w="100" w:type="dxa"/>
              <w:left w:w="100" w:type="dxa"/>
              <w:bottom w:w="100" w:type="dxa"/>
              <w:right w:w="100" w:type="dxa"/>
            </w:tcMar>
          </w:tcPr>
          <w:p w14:paraId="0728BA02"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40749BCB" w14:textId="6F5A09E4"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3) розроблення </w:t>
            </w:r>
            <w:r w:rsidR="00C90239" w:rsidRPr="00C90239">
              <w:rPr>
                <w:rFonts w:ascii="Times New Roman" w:eastAsia="Times New Roman" w:hAnsi="Times New Roman" w:cs="Times New Roman"/>
                <w:lang w:val="uk-UA"/>
              </w:rPr>
              <w:t xml:space="preserve">та подання в установленому порядку </w:t>
            </w:r>
            <w:r w:rsidRPr="004A2E57">
              <w:rPr>
                <w:rFonts w:ascii="Times New Roman" w:eastAsia="Times New Roman" w:hAnsi="Times New Roman" w:cs="Times New Roman"/>
                <w:lang w:val="uk-UA"/>
              </w:rPr>
              <w:t>проект</w:t>
            </w:r>
            <w:r w:rsidR="009A59A8">
              <w:rPr>
                <w:rFonts w:ascii="Times New Roman" w:eastAsia="Times New Roman" w:hAnsi="Times New Roman" w:cs="Times New Roman"/>
                <w:lang w:val="uk-UA"/>
              </w:rPr>
              <w:t>у</w:t>
            </w:r>
            <w:r w:rsidRPr="004A2E57">
              <w:rPr>
                <w:rFonts w:ascii="Times New Roman" w:eastAsia="Times New Roman" w:hAnsi="Times New Roman" w:cs="Times New Roman"/>
                <w:lang w:val="uk-UA"/>
              </w:rPr>
              <w:t xml:space="preserve"> нормативно правового </w:t>
            </w:r>
            <w:r w:rsidRPr="004A2E57">
              <w:rPr>
                <w:rFonts w:ascii="Times New Roman" w:eastAsia="Times New Roman" w:hAnsi="Times New Roman" w:cs="Times New Roman"/>
                <w:lang w:val="uk-UA"/>
              </w:rPr>
              <w:lastRenderedPageBreak/>
              <w:t>акта щодо використання відомостей з документів, виданих окупаційними органами влади, які посвідчують особу, набуті нею майнові та немайнові права, стаж, стан здоров’я, втрату працездатності, соціальний статус</w:t>
            </w:r>
          </w:p>
        </w:tc>
        <w:tc>
          <w:tcPr>
            <w:tcW w:w="1843" w:type="dxa"/>
            <w:shd w:val="clear" w:color="auto" w:fill="auto"/>
            <w:tcMar>
              <w:top w:w="100" w:type="dxa"/>
              <w:left w:w="100" w:type="dxa"/>
              <w:bottom w:w="100" w:type="dxa"/>
              <w:right w:w="100" w:type="dxa"/>
            </w:tcMar>
          </w:tcPr>
          <w:p w14:paraId="54899602"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Мін’юст</w:t>
            </w:r>
          </w:p>
          <w:p w14:paraId="41B0D092" w14:textId="06DD9513" w:rsidR="00E03E74"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МВС</w:t>
            </w:r>
          </w:p>
          <w:p w14:paraId="7DACA429" w14:textId="0F4BBD6E" w:rsidR="00F66878" w:rsidRPr="004A2E57" w:rsidRDefault="00F66878" w:rsidP="00E03E74">
            <w:pPr>
              <w:widowControl w:val="0"/>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ДМС</w:t>
            </w:r>
          </w:p>
          <w:p w14:paraId="7E10F408" w14:textId="23F4F166"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w:t>
            </w:r>
            <w:r w:rsidR="00F66878">
              <w:rPr>
                <w:rFonts w:ascii="Times New Roman" w:eastAsia="Times New Roman" w:hAnsi="Times New Roman" w:cs="Times New Roman"/>
                <w:lang w:val="uk-UA"/>
              </w:rPr>
              <w:t>інсоцполітики</w:t>
            </w:r>
          </w:p>
          <w:p w14:paraId="6B1EF32B"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МОЗ</w:t>
            </w:r>
          </w:p>
          <w:p w14:paraId="1D63A319" w14:textId="167B7C21"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p w14:paraId="1A55CDA4" w14:textId="7DA97729"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ПФУ</w:t>
            </w:r>
          </w:p>
          <w:p w14:paraId="1274ADE8"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СБУ (за згодою)</w:t>
            </w:r>
          </w:p>
          <w:p w14:paraId="21405D1F"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3D413ECF"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І квартал 2025 року</w:t>
            </w:r>
          </w:p>
        </w:tc>
        <w:tc>
          <w:tcPr>
            <w:tcW w:w="1417" w:type="dxa"/>
          </w:tcPr>
          <w:p w14:paraId="3305E6D1"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1DFA0F9B"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6F9A717A"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B136F28" w14:textId="2637C066" w:rsidR="00E03E74" w:rsidRPr="004A2E57" w:rsidRDefault="009A59A8"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р</w:t>
            </w:r>
            <w:r w:rsidR="00E03E74" w:rsidRPr="004A2E57">
              <w:rPr>
                <w:rFonts w:ascii="Times New Roman" w:eastAsia="Times New Roman" w:hAnsi="Times New Roman" w:cs="Times New Roman"/>
                <w:lang w:val="uk-UA"/>
              </w:rPr>
              <w:t>озробле</w:t>
            </w:r>
            <w:r>
              <w:rPr>
                <w:rFonts w:ascii="Times New Roman" w:eastAsia="Times New Roman" w:hAnsi="Times New Roman" w:cs="Times New Roman"/>
                <w:lang w:val="uk-UA"/>
              </w:rPr>
              <w:t xml:space="preserve">но </w:t>
            </w:r>
            <w:r w:rsidR="00C90239">
              <w:rPr>
                <w:rFonts w:ascii="Times New Roman" w:eastAsia="Times New Roman" w:hAnsi="Times New Roman" w:cs="Times New Roman"/>
                <w:lang w:val="uk-UA"/>
              </w:rPr>
              <w:t xml:space="preserve">та подано </w:t>
            </w:r>
            <w:r w:rsidR="00E03E74" w:rsidRPr="004A2E57">
              <w:rPr>
                <w:rFonts w:ascii="Times New Roman" w:eastAsia="Times New Roman" w:hAnsi="Times New Roman" w:cs="Times New Roman"/>
                <w:lang w:val="uk-UA"/>
              </w:rPr>
              <w:t>відповідний нормативно-правовий акт</w:t>
            </w:r>
          </w:p>
        </w:tc>
      </w:tr>
      <w:tr w:rsidR="00B93CAD" w:rsidRPr="004A2E57" w14:paraId="71F4EE6B" w14:textId="77777777" w:rsidTr="00DC5975">
        <w:trPr>
          <w:trHeight w:val="3542"/>
        </w:trPr>
        <w:tc>
          <w:tcPr>
            <w:tcW w:w="2268" w:type="dxa"/>
            <w:shd w:val="clear" w:color="auto" w:fill="auto"/>
            <w:tcMar>
              <w:top w:w="100" w:type="dxa"/>
              <w:left w:w="100" w:type="dxa"/>
              <w:bottom w:w="100" w:type="dxa"/>
              <w:right w:w="100" w:type="dxa"/>
            </w:tcMar>
          </w:tcPr>
          <w:p w14:paraId="153F1AF8" w14:textId="434694C7" w:rsidR="00B93CAD" w:rsidRPr="004A2E57" w:rsidRDefault="00B93CAD"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 xml:space="preserve">2. </w:t>
            </w:r>
            <w:bookmarkStart w:id="1" w:name="_Hlk161062203"/>
            <w:r w:rsidRPr="004A2E57">
              <w:rPr>
                <w:rFonts w:ascii="Times New Roman" w:eastAsia="Times New Roman" w:hAnsi="Times New Roman" w:cs="Times New Roman"/>
                <w:lang w:val="uk-UA"/>
              </w:rPr>
              <w:t xml:space="preserve">Створення умов для оперативної та ефективної ідентифікації осіб та видачі документів, що посвідчують особу та підтверджують громадянство України на деокупованих територіях </w:t>
            </w:r>
            <w:bookmarkEnd w:id="1"/>
            <w:r w:rsidR="00D91A4A">
              <w:rPr>
                <w:rFonts w:ascii="Times New Roman" w:eastAsia="Times New Roman" w:hAnsi="Times New Roman" w:cs="Times New Roman"/>
                <w:lang w:val="uk-UA"/>
              </w:rPr>
              <w:t>України</w:t>
            </w:r>
          </w:p>
        </w:tc>
        <w:tc>
          <w:tcPr>
            <w:tcW w:w="2693" w:type="dxa"/>
            <w:shd w:val="clear" w:color="auto" w:fill="auto"/>
            <w:tcMar>
              <w:top w:w="100" w:type="dxa"/>
              <w:left w:w="100" w:type="dxa"/>
              <w:bottom w:w="100" w:type="dxa"/>
              <w:right w:w="100" w:type="dxa"/>
            </w:tcMar>
          </w:tcPr>
          <w:p w14:paraId="30FA502C" w14:textId="71484FA1" w:rsidR="00B93CAD" w:rsidRPr="004A2E57" w:rsidRDefault="00B93CAD"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1</w:t>
            </w:r>
            <w:r w:rsidRPr="004A2E57">
              <w:rPr>
                <w:rFonts w:ascii="Times New Roman" w:eastAsia="Times New Roman" w:hAnsi="Times New Roman" w:cs="Times New Roman"/>
                <w:lang w:val="uk-UA"/>
              </w:rPr>
              <w:t>) проведення моніторингу звернень громадян України, які проживають чи виїхали з тимчасово окупованої території щодо реєстрації актів цивільного стану/отримання дублікатів документів, оформлення паспорту громадянина України, в тому числі вперше після досягнення 18-річного віку</w:t>
            </w:r>
          </w:p>
        </w:tc>
        <w:tc>
          <w:tcPr>
            <w:tcW w:w="1843" w:type="dxa"/>
            <w:shd w:val="clear" w:color="auto" w:fill="auto"/>
            <w:tcMar>
              <w:top w:w="100" w:type="dxa"/>
              <w:left w:w="100" w:type="dxa"/>
              <w:bottom w:w="100" w:type="dxa"/>
              <w:right w:w="100" w:type="dxa"/>
            </w:tcMar>
          </w:tcPr>
          <w:p w14:paraId="59B7837C" w14:textId="77777777" w:rsidR="00B93CAD" w:rsidRPr="004A2E57" w:rsidRDefault="00B93CAD"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МВС</w:t>
            </w:r>
          </w:p>
          <w:p w14:paraId="703C2115" w14:textId="77777777" w:rsidR="00B93CAD" w:rsidRPr="004A2E57" w:rsidRDefault="00B93CAD"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ДМС</w:t>
            </w:r>
          </w:p>
          <w:p w14:paraId="4DCE1831" w14:textId="77777777" w:rsidR="00B93CAD" w:rsidRDefault="00B93CAD"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7682E97D" w14:textId="77777777" w:rsidR="00B93CAD" w:rsidRPr="004A2E57" w:rsidRDefault="00B93CAD" w:rsidP="00F66878">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МЗС</w:t>
            </w:r>
          </w:p>
          <w:p w14:paraId="413D1FA2" w14:textId="64A0EA11" w:rsidR="00B93CAD" w:rsidRPr="004A2E57" w:rsidRDefault="00B93CAD" w:rsidP="00E03E74">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60F35B12" w14:textId="78A79A02" w:rsidR="00B93CAD" w:rsidRPr="004A2E57" w:rsidRDefault="00B93CAD"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08AC180F" w14:textId="77777777" w:rsidR="00B93CAD" w:rsidRPr="004A2E57" w:rsidRDefault="00B93CAD"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24392BE9" w14:textId="77777777" w:rsidR="00B93CAD" w:rsidRPr="004A2E57" w:rsidRDefault="00B93CAD"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0CEC7DE1" w14:textId="77777777" w:rsidR="00B93CAD" w:rsidRPr="004A2E57" w:rsidRDefault="00B93CAD"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2F9BDD8" w14:textId="6D6769F5" w:rsidR="00B93CAD" w:rsidRPr="004A2E57" w:rsidRDefault="00B93CAD" w:rsidP="00E03E74">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розроблена система збору інформації  з метою моніторингу та прогнозування потенційного запиту населення тимчасово окупованої території на отримання документів, що посвідчують особу та підтверджують громадянство України</w:t>
            </w:r>
          </w:p>
        </w:tc>
      </w:tr>
      <w:tr w:rsidR="00E03E74" w:rsidRPr="004A2E57" w14:paraId="3505F360" w14:textId="77777777" w:rsidTr="00960AB9">
        <w:tc>
          <w:tcPr>
            <w:tcW w:w="2268" w:type="dxa"/>
            <w:shd w:val="clear" w:color="auto" w:fill="auto"/>
            <w:tcMar>
              <w:top w:w="100" w:type="dxa"/>
              <w:left w:w="100" w:type="dxa"/>
              <w:bottom w:w="100" w:type="dxa"/>
              <w:right w:w="100" w:type="dxa"/>
            </w:tcMar>
          </w:tcPr>
          <w:p w14:paraId="7D0D9473"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D04EB4E" w14:textId="3E0D0F9A" w:rsidR="00E03E74" w:rsidRPr="004A2E57" w:rsidRDefault="00B93CAD"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2</w:t>
            </w:r>
            <w:r w:rsidR="00E03E74" w:rsidRPr="004A2E57">
              <w:rPr>
                <w:rFonts w:ascii="Times New Roman" w:eastAsia="Times New Roman" w:hAnsi="Times New Roman" w:cs="Times New Roman"/>
                <w:lang w:val="uk-UA"/>
              </w:rPr>
              <w:t>) визначення особливості процедури встановлення особи на тимчасово окупованій території після деокупації під час відновлення паспортних документів громадянами України</w:t>
            </w:r>
          </w:p>
        </w:tc>
        <w:tc>
          <w:tcPr>
            <w:tcW w:w="1843" w:type="dxa"/>
            <w:shd w:val="clear" w:color="auto" w:fill="auto"/>
            <w:tcMar>
              <w:top w:w="100" w:type="dxa"/>
              <w:left w:w="100" w:type="dxa"/>
              <w:bottom w:w="100" w:type="dxa"/>
              <w:right w:w="100" w:type="dxa"/>
            </w:tcMar>
          </w:tcPr>
          <w:p w14:paraId="10C3B5A1"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МВС</w:t>
            </w:r>
          </w:p>
          <w:p w14:paraId="3F1B8DFF"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ДМС</w:t>
            </w:r>
          </w:p>
          <w:p w14:paraId="1F23456F"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272B65FA"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СБУ (за згодою)</w:t>
            </w:r>
          </w:p>
        </w:tc>
        <w:tc>
          <w:tcPr>
            <w:tcW w:w="1560" w:type="dxa"/>
            <w:shd w:val="clear" w:color="auto" w:fill="auto"/>
            <w:tcMar>
              <w:top w:w="100" w:type="dxa"/>
              <w:left w:w="100" w:type="dxa"/>
              <w:bottom w:w="100" w:type="dxa"/>
              <w:right w:w="100" w:type="dxa"/>
            </w:tcMar>
          </w:tcPr>
          <w:p w14:paraId="46F3F991"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року</w:t>
            </w:r>
          </w:p>
        </w:tc>
        <w:tc>
          <w:tcPr>
            <w:tcW w:w="1417" w:type="dxa"/>
          </w:tcPr>
          <w:p w14:paraId="021277C3"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633FD6A0"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7AB401FB"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8BA1009" w14:textId="481C6CD8"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визначено механізми та процедури встановлення особи на тимчасово окупованій території після деокупації під час відновлення паспортних документів громадянами України</w:t>
            </w:r>
          </w:p>
        </w:tc>
      </w:tr>
      <w:tr w:rsidR="00E03E74" w:rsidRPr="004A2E57" w14:paraId="6CCCBD82" w14:textId="77777777" w:rsidTr="00960AB9">
        <w:tc>
          <w:tcPr>
            <w:tcW w:w="2268" w:type="dxa"/>
            <w:shd w:val="clear" w:color="auto" w:fill="auto"/>
            <w:tcMar>
              <w:top w:w="100" w:type="dxa"/>
              <w:left w:w="100" w:type="dxa"/>
              <w:bottom w:w="100" w:type="dxa"/>
              <w:right w:w="100" w:type="dxa"/>
            </w:tcMar>
          </w:tcPr>
          <w:p w14:paraId="40567601"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4FF9CCD1" w14:textId="5946D5DD" w:rsidR="00E03E74" w:rsidRPr="004A2E57" w:rsidRDefault="00B93CAD" w:rsidP="00E03E74">
            <w:pPr>
              <w:widowControl w:val="0"/>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3</w:t>
            </w:r>
            <w:r w:rsidR="00E03E74" w:rsidRPr="004A2E57">
              <w:rPr>
                <w:rFonts w:ascii="Times New Roman" w:eastAsia="Times New Roman" w:hAnsi="Times New Roman" w:cs="Times New Roman"/>
                <w:lang w:val="uk-UA"/>
              </w:rPr>
              <w:t>) розроблення та проведення інформаційно-роз’яснювальних кампаній для населення деокупованих територій щодо отримання адміністративних та інших послуг, у тому числі щодо відновлення втрачених документів, що посвідчують особу, підтверджують громадянство України чи спеціальний статус особи</w:t>
            </w:r>
          </w:p>
        </w:tc>
        <w:tc>
          <w:tcPr>
            <w:tcW w:w="1843" w:type="dxa"/>
            <w:shd w:val="clear" w:color="auto" w:fill="auto"/>
            <w:tcMar>
              <w:top w:w="100" w:type="dxa"/>
              <w:left w:w="100" w:type="dxa"/>
              <w:bottom w:w="100" w:type="dxa"/>
              <w:right w:w="100" w:type="dxa"/>
            </w:tcMar>
          </w:tcPr>
          <w:p w14:paraId="3D336091" w14:textId="3C161F7D"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МВС</w:t>
            </w:r>
          </w:p>
          <w:p w14:paraId="770C7111" w14:textId="37C2D0E8"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ДМС</w:t>
            </w:r>
          </w:p>
          <w:p w14:paraId="47D52D98" w14:textId="55F1497C"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p w14:paraId="0EF6598A" w14:textId="77777777" w:rsidR="00E03E74" w:rsidRPr="004A2E57" w:rsidRDefault="00E03E74" w:rsidP="00E03E74">
            <w:pPr>
              <w:spacing w:line="240" w:lineRule="auto"/>
              <w:ind w:left="57"/>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p w14:paraId="181628DC" w14:textId="77777777" w:rsidR="00E03E74" w:rsidRDefault="00E03E74" w:rsidP="00E03E74">
            <w:pPr>
              <w:widowControl w:val="0"/>
              <w:spacing w:line="240" w:lineRule="auto"/>
              <w:jc w:val="center"/>
              <w:rPr>
                <w:rFonts w:ascii="Times New Roman" w:eastAsia="Times New Roman" w:hAnsi="Times New Roman" w:cs="Times New Roman"/>
                <w:lang w:val="uk-UA"/>
              </w:rPr>
            </w:pPr>
          </w:p>
          <w:p w14:paraId="623B9C9C" w14:textId="77777777" w:rsidR="00E03E74" w:rsidRDefault="00E03E74" w:rsidP="00E03E74">
            <w:pPr>
              <w:widowControl w:val="0"/>
              <w:spacing w:line="240" w:lineRule="auto"/>
              <w:jc w:val="center"/>
              <w:rPr>
                <w:rFonts w:ascii="Times New Roman" w:eastAsia="Times New Roman" w:hAnsi="Times New Roman" w:cs="Times New Roman"/>
                <w:lang w:val="uk-UA"/>
              </w:rPr>
            </w:pPr>
          </w:p>
          <w:p w14:paraId="5FC7D6C9" w14:textId="77777777" w:rsidR="00E03E74" w:rsidRDefault="00E03E74" w:rsidP="00E03E74">
            <w:pPr>
              <w:widowControl w:val="0"/>
              <w:spacing w:line="240" w:lineRule="auto"/>
              <w:jc w:val="center"/>
              <w:rPr>
                <w:rFonts w:ascii="Times New Roman" w:eastAsia="Times New Roman" w:hAnsi="Times New Roman" w:cs="Times New Roman"/>
                <w:lang w:val="uk-UA"/>
              </w:rPr>
            </w:pPr>
          </w:p>
          <w:p w14:paraId="43257495" w14:textId="77777777" w:rsidR="00E03E74" w:rsidRDefault="00E03E74" w:rsidP="00E03E74">
            <w:pPr>
              <w:widowControl w:val="0"/>
              <w:spacing w:line="240" w:lineRule="auto"/>
              <w:jc w:val="center"/>
              <w:rPr>
                <w:rFonts w:ascii="Times New Roman" w:eastAsia="Times New Roman" w:hAnsi="Times New Roman" w:cs="Times New Roman"/>
                <w:lang w:val="uk-UA"/>
              </w:rPr>
            </w:pPr>
          </w:p>
          <w:p w14:paraId="335A8393" w14:textId="17E78B6D" w:rsidR="00E03E74" w:rsidRPr="004A2E57" w:rsidRDefault="00E03E74" w:rsidP="00E03E74">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3276758C"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 після деокупації</w:t>
            </w:r>
          </w:p>
        </w:tc>
        <w:tc>
          <w:tcPr>
            <w:tcW w:w="1417" w:type="dxa"/>
          </w:tcPr>
          <w:p w14:paraId="3F14D053" w14:textId="590A4AE6" w:rsidR="00E03E74" w:rsidRPr="00E03E74"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та місцевих</w:t>
            </w:r>
            <w:r w:rsidRPr="004659E7">
              <w:rPr>
                <w:rFonts w:ascii="Times New Roman" w:hAnsi="Times New Roman" w:cs="Times New Roman"/>
                <w:color w:val="000000" w:themeColor="text1"/>
                <w:shd w:val="clear" w:color="auto" w:fill="FFFFFF"/>
              </w:rPr>
              <w:t xml:space="preserve"> бюджет</w:t>
            </w:r>
            <w:r>
              <w:rPr>
                <w:rFonts w:ascii="Times New Roman" w:hAnsi="Times New Roman" w:cs="Times New Roman"/>
                <w:color w:val="000000" w:themeColor="text1"/>
                <w:shd w:val="clear" w:color="auto" w:fill="FFFFFF"/>
                <w:lang w:val="uk-UA"/>
              </w:rPr>
              <w:t>ів</w:t>
            </w:r>
          </w:p>
        </w:tc>
        <w:tc>
          <w:tcPr>
            <w:tcW w:w="1418" w:type="dxa"/>
          </w:tcPr>
          <w:p w14:paraId="26F3230D" w14:textId="683D9D92"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та місцевих</w:t>
            </w:r>
            <w:r w:rsidRPr="004659E7">
              <w:rPr>
                <w:rFonts w:ascii="Times New Roman" w:hAnsi="Times New Roman" w:cs="Times New Roman"/>
                <w:color w:val="000000" w:themeColor="text1"/>
                <w:shd w:val="clear" w:color="auto" w:fill="FFFFFF"/>
              </w:rPr>
              <w:t xml:space="preserve"> бюджет</w:t>
            </w:r>
            <w:r>
              <w:rPr>
                <w:rFonts w:ascii="Times New Roman" w:hAnsi="Times New Roman" w:cs="Times New Roman"/>
                <w:color w:val="000000" w:themeColor="text1"/>
                <w:shd w:val="clear" w:color="auto" w:fill="FFFFFF"/>
                <w:lang w:val="uk-UA"/>
              </w:rPr>
              <w:t>ів</w:t>
            </w:r>
          </w:p>
        </w:tc>
        <w:tc>
          <w:tcPr>
            <w:tcW w:w="1417" w:type="dxa"/>
          </w:tcPr>
          <w:p w14:paraId="78ED3028" w14:textId="1ED2DA95"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та місцевих</w:t>
            </w:r>
            <w:r w:rsidRPr="004659E7">
              <w:rPr>
                <w:rFonts w:ascii="Times New Roman" w:hAnsi="Times New Roman" w:cs="Times New Roman"/>
                <w:color w:val="000000" w:themeColor="text1"/>
                <w:shd w:val="clear" w:color="auto" w:fill="FFFFFF"/>
              </w:rPr>
              <w:t xml:space="preserve"> бюджет</w:t>
            </w:r>
            <w:r>
              <w:rPr>
                <w:rFonts w:ascii="Times New Roman" w:hAnsi="Times New Roman" w:cs="Times New Roman"/>
                <w:color w:val="000000" w:themeColor="text1"/>
                <w:shd w:val="clear" w:color="auto" w:fill="FFFFFF"/>
                <w:lang w:val="uk-UA"/>
              </w:rPr>
              <w:t>ів</w:t>
            </w:r>
          </w:p>
        </w:tc>
        <w:tc>
          <w:tcPr>
            <w:tcW w:w="2693" w:type="dxa"/>
            <w:shd w:val="clear" w:color="auto" w:fill="auto"/>
            <w:tcMar>
              <w:top w:w="100" w:type="dxa"/>
              <w:left w:w="100" w:type="dxa"/>
              <w:bottom w:w="100" w:type="dxa"/>
              <w:right w:w="100" w:type="dxa"/>
            </w:tcMar>
          </w:tcPr>
          <w:p w14:paraId="058838DB" w14:textId="66BCED6C"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населення деокупованих територій України поінформовано щодо отримання адміністративних та інших послуг, у тому числі щодо відновлення втрачених документів, що посвідчують особу, підтверджують громадянство України чи спеціальний статус особи</w:t>
            </w:r>
          </w:p>
          <w:p w14:paraId="55F9D77D"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r>
      <w:tr w:rsidR="00E03E74" w:rsidRPr="004A2E57" w14:paraId="69948FD7" w14:textId="77777777" w:rsidTr="00960AB9">
        <w:tc>
          <w:tcPr>
            <w:tcW w:w="2268" w:type="dxa"/>
            <w:shd w:val="clear" w:color="auto" w:fill="auto"/>
            <w:tcMar>
              <w:top w:w="100" w:type="dxa"/>
              <w:left w:w="100" w:type="dxa"/>
              <w:bottom w:w="100" w:type="dxa"/>
              <w:right w:w="100" w:type="dxa"/>
            </w:tcMar>
          </w:tcPr>
          <w:p w14:paraId="6DA47EB6" w14:textId="569D127E"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3. Забезпечення ідентифікації іноземців, які в порушення норм законодавства України прибули на тимчасово окуповану територію, та вирішення питання щодо їх права подальшого перебування на території України</w:t>
            </w:r>
          </w:p>
        </w:tc>
        <w:tc>
          <w:tcPr>
            <w:tcW w:w="2693" w:type="dxa"/>
            <w:shd w:val="clear" w:color="auto" w:fill="auto"/>
            <w:tcMar>
              <w:top w:w="100" w:type="dxa"/>
              <w:left w:w="100" w:type="dxa"/>
              <w:bottom w:w="100" w:type="dxa"/>
              <w:right w:w="100" w:type="dxa"/>
            </w:tcMar>
          </w:tcPr>
          <w:p w14:paraId="5A9DF923" w14:textId="0EFEF943"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1) розроблення механізму ідентифікації іноземців, які в порушення норм законодавства України прибули на тимчасово окуповану територію, та вирішення питання щодо їх права подальшого перебування на території України</w:t>
            </w:r>
          </w:p>
          <w:p w14:paraId="796B98A4"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843" w:type="dxa"/>
            <w:shd w:val="clear" w:color="auto" w:fill="auto"/>
            <w:tcMar>
              <w:top w:w="100" w:type="dxa"/>
              <w:left w:w="100" w:type="dxa"/>
              <w:bottom w:w="100" w:type="dxa"/>
              <w:right w:w="100" w:type="dxa"/>
            </w:tcMar>
          </w:tcPr>
          <w:p w14:paraId="2FCBBF1E"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МВС</w:t>
            </w:r>
          </w:p>
          <w:p w14:paraId="366FBF56"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ДМС</w:t>
            </w:r>
          </w:p>
          <w:p w14:paraId="780C0D1F"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СБУ</w:t>
            </w:r>
          </w:p>
          <w:p w14:paraId="01605806" w14:textId="65CCB2FF"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РНБО (за</w:t>
            </w:r>
            <w:r>
              <w:rPr>
                <w:rFonts w:ascii="Times New Roman" w:eastAsia="Times New Roman" w:hAnsi="Times New Roman" w:cs="Times New Roman"/>
                <w:lang w:val="uk-UA"/>
              </w:rPr>
              <w:t> </w:t>
            </w:r>
            <w:r w:rsidRPr="004A2E57">
              <w:rPr>
                <w:rFonts w:ascii="Times New Roman" w:eastAsia="Times New Roman" w:hAnsi="Times New Roman" w:cs="Times New Roman"/>
                <w:lang w:val="uk-UA"/>
              </w:rPr>
              <w:t>згодою)</w:t>
            </w:r>
          </w:p>
        </w:tc>
        <w:tc>
          <w:tcPr>
            <w:tcW w:w="1560" w:type="dxa"/>
            <w:shd w:val="clear" w:color="auto" w:fill="auto"/>
            <w:tcMar>
              <w:top w:w="100" w:type="dxa"/>
              <w:left w:w="100" w:type="dxa"/>
              <w:bottom w:w="100" w:type="dxa"/>
              <w:right w:w="100" w:type="dxa"/>
            </w:tcMar>
          </w:tcPr>
          <w:p w14:paraId="681D9819"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ІІ квартал 2025 року</w:t>
            </w:r>
          </w:p>
        </w:tc>
        <w:tc>
          <w:tcPr>
            <w:tcW w:w="1417" w:type="dxa"/>
          </w:tcPr>
          <w:p w14:paraId="4625F937"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51CD7C69"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210F1863"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260E095" w14:textId="5BEB4E51"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розроблено механізм ідентифікації іноземців, які в порушення норм законодавства України прибули на тимчасово окуповану територію, та вирішення питання щодо їх права подальшого перебування на території України</w:t>
            </w:r>
          </w:p>
        </w:tc>
      </w:tr>
      <w:tr w:rsidR="00E03E74" w:rsidRPr="004A2E57" w14:paraId="6E0128EC" w14:textId="77777777" w:rsidTr="00960AB9">
        <w:tc>
          <w:tcPr>
            <w:tcW w:w="2268" w:type="dxa"/>
            <w:shd w:val="clear" w:color="auto" w:fill="auto"/>
            <w:tcMar>
              <w:top w:w="100" w:type="dxa"/>
              <w:left w:w="100" w:type="dxa"/>
              <w:bottom w:w="100" w:type="dxa"/>
              <w:right w:w="100" w:type="dxa"/>
            </w:tcMar>
          </w:tcPr>
          <w:p w14:paraId="0B18F8EF"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812A1D8" w14:textId="3BF9F884" w:rsidR="00E03E74" w:rsidRPr="004A2E57" w:rsidRDefault="00F66878"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2</w:t>
            </w:r>
            <w:r w:rsidR="00E03E74" w:rsidRPr="004A2E57">
              <w:rPr>
                <w:rFonts w:ascii="Times New Roman" w:eastAsia="Times New Roman" w:hAnsi="Times New Roman" w:cs="Times New Roman"/>
                <w:lang w:val="uk-UA"/>
              </w:rPr>
              <w:t xml:space="preserve">) забезпечення контролю за дотриманням законодавства у сфері міграції (імміграції та </w:t>
            </w:r>
            <w:r w:rsidR="00E03E74" w:rsidRPr="004A2E57">
              <w:rPr>
                <w:rFonts w:ascii="Times New Roman" w:eastAsia="Times New Roman" w:hAnsi="Times New Roman" w:cs="Times New Roman"/>
                <w:lang w:val="uk-UA"/>
              </w:rPr>
              <w:lastRenderedPageBreak/>
              <w:t>еміграції), у тому числі протидії нелегальній (незаконній) міграції на деокупованих територіях</w:t>
            </w:r>
          </w:p>
        </w:tc>
        <w:tc>
          <w:tcPr>
            <w:tcW w:w="1843" w:type="dxa"/>
            <w:shd w:val="clear" w:color="auto" w:fill="auto"/>
            <w:tcMar>
              <w:top w:w="100" w:type="dxa"/>
              <w:left w:w="100" w:type="dxa"/>
              <w:bottom w:w="100" w:type="dxa"/>
              <w:right w:w="100" w:type="dxa"/>
            </w:tcMar>
          </w:tcPr>
          <w:p w14:paraId="5DD7BE13"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МВС</w:t>
            </w:r>
          </w:p>
          <w:p w14:paraId="38A3BA3E"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ДМС</w:t>
            </w:r>
          </w:p>
          <w:p w14:paraId="7C2CA01B"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Нацполіція</w:t>
            </w:r>
          </w:p>
          <w:p w14:paraId="570725DE"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СБУ (за згодою)</w:t>
            </w:r>
          </w:p>
        </w:tc>
        <w:tc>
          <w:tcPr>
            <w:tcW w:w="1560" w:type="dxa"/>
            <w:shd w:val="clear" w:color="auto" w:fill="auto"/>
            <w:tcMar>
              <w:top w:w="100" w:type="dxa"/>
              <w:left w:w="100" w:type="dxa"/>
              <w:bottom w:w="100" w:type="dxa"/>
              <w:right w:w="100" w:type="dxa"/>
            </w:tcMar>
          </w:tcPr>
          <w:p w14:paraId="48448B71"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7EED0B18"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3245FF0E"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6F0897E0"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8A64712" w14:textId="2386376A"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забезпечено належні заходи з контролю за дотриманням законодавства у сфері </w:t>
            </w:r>
            <w:r w:rsidRPr="004A2E57">
              <w:rPr>
                <w:rFonts w:ascii="Times New Roman" w:eastAsia="Times New Roman" w:hAnsi="Times New Roman" w:cs="Times New Roman"/>
                <w:lang w:val="uk-UA"/>
              </w:rPr>
              <w:lastRenderedPageBreak/>
              <w:t>міграції (імміграції та еміграції), у тому числі протидії нелегальній (незаконній) міграції на деокупованих територіях</w:t>
            </w:r>
          </w:p>
        </w:tc>
      </w:tr>
      <w:tr w:rsidR="00E03E74" w:rsidRPr="004A2E57" w14:paraId="30403F9E" w14:textId="77777777" w:rsidTr="00960AB9">
        <w:tc>
          <w:tcPr>
            <w:tcW w:w="2268" w:type="dxa"/>
            <w:shd w:val="clear" w:color="auto" w:fill="auto"/>
            <w:tcMar>
              <w:top w:w="100" w:type="dxa"/>
              <w:left w:w="100" w:type="dxa"/>
              <w:bottom w:w="100" w:type="dxa"/>
              <w:right w:w="100" w:type="dxa"/>
            </w:tcMar>
          </w:tcPr>
          <w:p w14:paraId="3D8BC618" w14:textId="398F6002" w:rsidR="00E03E74" w:rsidRPr="004A2E57" w:rsidRDefault="00E03E74" w:rsidP="00E03E74">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 xml:space="preserve">4. </w:t>
            </w:r>
            <w:bookmarkStart w:id="2" w:name="_Hlk161062735"/>
            <w:r w:rsidRPr="004A2E57">
              <w:rPr>
                <w:rFonts w:ascii="Times New Roman" w:eastAsia="Times New Roman" w:hAnsi="Times New Roman" w:cs="Times New Roman"/>
                <w:lang w:val="uk-UA"/>
              </w:rPr>
              <w:t>Врегулювання заходів фіксації порушень й захисту немайнових прав та майнових прав, а також верифікації таких прав, набутих під час тимчасової окупації, в тому числі шляхом націоналізації майна, створення нових інфраструктурних об’єктів, та можливості їх використання в економічному розвитку  регіону або держави</w:t>
            </w:r>
            <w:bookmarkEnd w:id="2"/>
          </w:p>
        </w:tc>
        <w:tc>
          <w:tcPr>
            <w:tcW w:w="2693" w:type="dxa"/>
            <w:shd w:val="clear" w:color="auto" w:fill="auto"/>
            <w:tcMar>
              <w:top w:w="100" w:type="dxa"/>
              <w:left w:w="100" w:type="dxa"/>
              <w:bottom w:w="100" w:type="dxa"/>
              <w:right w:w="100" w:type="dxa"/>
            </w:tcMar>
          </w:tcPr>
          <w:p w14:paraId="363B50F9" w14:textId="43DCDAE1" w:rsidR="00E03E74" w:rsidRPr="004A2E57" w:rsidRDefault="00E03E74" w:rsidP="00E03E74">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1) розроблення та подання </w:t>
            </w:r>
            <w:r w:rsidR="00C90239" w:rsidRPr="00C90239">
              <w:rPr>
                <w:rFonts w:ascii="Times New Roman" w:eastAsia="Times New Roman" w:hAnsi="Times New Roman" w:cs="Times New Roman"/>
                <w:lang w:val="uk-UA"/>
              </w:rPr>
              <w:t xml:space="preserve">в установленому порядку </w:t>
            </w:r>
            <w:r w:rsidRPr="004A2E57">
              <w:rPr>
                <w:rFonts w:ascii="Times New Roman" w:eastAsia="Times New Roman" w:hAnsi="Times New Roman" w:cs="Times New Roman"/>
                <w:lang w:val="uk-UA"/>
              </w:rPr>
              <w:t>проекту нормативно-правового акта щодо визначення заходів з верифікації немайнових прав, та майнових прав, набутих під час тимчасової окупації території України</w:t>
            </w:r>
          </w:p>
          <w:p w14:paraId="1C9E3A86" w14:textId="77777777" w:rsidR="00E03E74" w:rsidRPr="004A2E57" w:rsidRDefault="00E03E74" w:rsidP="00E03E74">
            <w:pPr>
              <w:widowControl w:val="0"/>
              <w:spacing w:line="240" w:lineRule="auto"/>
              <w:rPr>
                <w:rFonts w:ascii="Times New Roman" w:eastAsia="Times New Roman" w:hAnsi="Times New Roman" w:cs="Times New Roman"/>
                <w:lang w:val="uk-UA"/>
              </w:rPr>
            </w:pPr>
          </w:p>
        </w:tc>
        <w:tc>
          <w:tcPr>
            <w:tcW w:w="1843" w:type="dxa"/>
            <w:shd w:val="clear" w:color="auto" w:fill="auto"/>
            <w:tcMar>
              <w:top w:w="100" w:type="dxa"/>
              <w:left w:w="100" w:type="dxa"/>
              <w:bottom w:w="100" w:type="dxa"/>
              <w:right w:w="100" w:type="dxa"/>
            </w:tcMar>
          </w:tcPr>
          <w:p w14:paraId="7D37E6E4"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64A1AC37"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Мінінфраструктури</w:t>
            </w:r>
          </w:p>
          <w:p w14:paraId="2958AFB2"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p w14:paraId="4A5900DA" w14:textId="174BAB8F"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Представництво Президента </w:t>
            </w:r>
            <w:r w:rsidR="00DB46B7">
              <w:rPr>
                <w:rFonts w:ascii="Times New Roman" w:eastAsia="Times New Roman" w:hAnsi="Times New Roman" w:cs="Times New Roman"/>
                <w:lang w:val="uk-UA"/>
              </w:rPr>
              <w:t xml:space="preserve">України </w:t>
            </w:r>
            <w:r w:rsidRPr="004A2E57">
              <w:rPr>
                <w:rFonts w:ascii="Times New Roman" w:eastAsia="Times New Roman" w:hAnsi="Times New Roman" w:cs="Times New Roman"/>
                <w:lang w:val="uk-UA"/>
              </w:rPr>
              <w:t>в Автономній Республіці Крим (за згодою)</w:t>
            </w:r>
          </w:p>
        </w:tc>
        <w:tc>
          <w:tcPr>
            <w:tcW w:w="1560" w:type="dxa"/>
            <w:shd w:val="clear" w:color="auto" w:fill="auto"/>
            <w:tcMar>
              <w:top w:w="100" w:type="dxa"/>
              <w:left w:w="100" w:type="dxa"/>
              <w:bottom w:w="100" w:type="dxa"/>
              <w:right w:w="100" w:type="dxa"/>
            </w:tcMar>
          </w:tcPr>
          <w:p w14:paraId="53828615"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року</w:t>
            </w:r>
          </w:p>
        </w:tc>
        <w:tc>
          <w:tcPr>
            <w:tcW w:w="1417" w:type="dxa"/>
          </w:tcPr>
          <w:p w14:paraId="42C2448D"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0AD743E8"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0FEA7CD4"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3A177069" w14:textId="1D39FC3A"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сформоване бачення</w:t>
            </w:r>
            <w:r w:rsidR="00C90239">
              <w:rPr>
                <w:rFonts w:ascii="Times New Roman" w:eastAsia="Times New Roman" w:hAnsi="Times New Roman" w:cs="Times New Roman"/>
                <w:lang w:val="uk-UA"/>
              </w:rPr>
              <w:t>,</w:t>
            </w:r>
            <w:r w:rsidRPr="004A2E57">
              <w:rPr>
                <w:rFonts w:ascii="Times New Roman" w:eastAsia="Times New Roman" w:hAnsi="Times New Roman" w:cs="Times New Roman"/>
                <w:lang w:val="uk-UA"/>
              </w:rPr>
              <w:t xml:space="preserve"> розробле</w:t>
            </w:r>
            <w:r w:rsidR="00843198">
              <w:rPr>
                <w:rFonts w:ascii="Times New Roman" w:eastAsia="Times New Roman" w:hAnsi="Times New Roman" w:cs="Times New Roman"/>
                <w:lang w:val="uk-UA"/>
              </w:rPr>
              <w:t>но</w:t>
            </w:r>
            <w:r w:rsidRPr="004A2E57">
              <w:rPr>
                <w:rFonts w:ascii="Times New Roman" w:eastAsia="Times New Roman" w:hAnsi="Times New Roman" w:cs="Times New Roman"/>
                <w:lang w:val="uk-UA"/>
              </w:rPr>
              <w:t xml:space="preserve"> </w:t>
            </w:r>
            <w:r w:rsidR="00C90239">
              <w:rPr>
                <w:rFonts w:ascii="Times New Roman" w:eastAsia="Times New Roman" w:hAnsi="Times New Roman" w:cs="Times New Roman"/>
                <w:lang w:val="uk-UA"/>
              </w:rPr>
              <w:t xml:space="preserve">та подано </w:t>
            </w:r>
            <w:r w:rsidRPr="004A2E57">
              <w:rPr>
                <w:rFonts w:ascii="Times New Roman" w:eastAsia="Times New Roman" w:hAnsi="Times New Roman" w:cs="Times New Roman"/>
                <w:lang w:val="uk-UA"/>
              </w:rPr>
              <w:t xml:space="preserve">відповідний нормативно-правовий акт </w:t>
            </w:r>
          </w:p>
        </w:tc>
      </w:tr>
      <w:tr w:rsidR="00E03E74" w:rsidRPr="004A2E57" w14:paraId="58E84D33" w14:textId="77777777" w:rsidTr="00960AB9">
        <w:tc>
          <w:tcPr>
            <w:tcW w:w="2268" w:type="dxa"/>
            <w:shd w:val="clear" w:color="auto" w:fill="auto"/>
            <w:tcMar>
              <w:top w:w="100" w:type="dxa"/>
              <w:left w:w="100" w:type="dxa"/>
              <w:bottom w:w="100" w:type="dxa"/>
              <w:right w:w="100" w:type="dxa"/>
            </w:tcMar>
          </w:tcPr>
          <w:p w14:paraId="2BD55137" w14:textId="77777777" w:rsidR="00E03E74" w:rsidRPr="004A2E57" w:rsidRDefault="00E03E74" w:rsidP="00E03E74">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478D849" w14:textId="17C69150" w:rsidR="00E03E74" w:rsidRPr="004A2E57" w:rsidRDefault="00E03E74" w:rsidP="00E03E74">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2) розроблення механізму ідентифікації та ведення обліку незаконно створених на тимчасово окупованій території інфраструктурних об'єктів, інших майнових об'єктів держави-агресора</w:t>
            </w:r>
          </w:p>
        </w:tc>
        <w:tc>
          <w:tcPr>
            <w:tcW w:w="1843" w:type="dxa"/>
            <w:shd w:val="clear" w:color="auto" w:fill="auto"/>
            <w:tcMar>
              <w:top w:w="100" w:type="dxa"/>
              <w:left w:w="100" w:type="dxa"/>
              <w:bottom w:w="100" w:type="dxa"/>
              <w:right w:w="100" w:type="dxa"/>
            </w:tcMar>
          </w:tcPr>
          <w:p w14:paraId="4D346E20" w14:textId="750CAE66" w:rsidR="00F66878" w:rsidRDefault="00F66878" w:rsidP="00F66878">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Мінінфраструктури</w:t>
            </w:r>
          </w:p>
          <w:p w14:paraId="0B0E5312" w14:textId="773F29D3"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43471B18" w14:textId="0F8129F8"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Представництво Президента </w:t>
            </w:r>
            <w:r w:rsidR="00DB46B7">
              <w:rPr>
                <w:rFonts w:ascii="Times New Roman" w:eastAsia="Times New Roman" w:hAnsi="Times New Roman" w:cs="Times New Roman"/>
                <w:lang w:val="uk-UA"/>
              </w:rPr>
              <w:t xml:space="preserve">України </w:t>
            </w:r>
            <w:r w:rsidRPr="004A2E57">
              <w:rPr>
                <w:rFonts w:ascii="Times New Roman" w:eastAsia="Times New Roman" w:hAnsi="Times New Roman" w:cs="Times New Roman"/>
                <w:lang w:val="uk-UA"/>
              </w:rPr>
              <w:t xml:space="preserve">в Автономній Республіці Крим </w:t>
            </w:r>
            <w:r w:rsidRPr="004A2E57">
              <w:rPr>
                <w:rFonts w:ascii="Times New Roman" w:eastAsia="Times New Roman" w:hAnsi="Times New Roman" w:cs="Times New Roman"/>
                <w:lang w:val="uk-UA"/>
              </w:rPr>
              <w:lastRenderedPageBreak/>
              <w:t xml:space="preserve">(за згодою) </w:t>
            </w:r>
          </w:p>
        </w:tc>
        <w:tc>
          <w:tcPr>
            <w:tcW w:w="1560" w:type="dxa"/>
            <w:shd w:val="clear" w:color="auto" w:fill="auto"/>
            <w:tcMar>
              <w:top w:w="100" w:type="dxa"/>
              <w:left w:w="100" w:type="dxa"/>
              <w:bottom w:w="100" w:type="dxa"/>
              <w:right w:w="100" w:type="dxa"/>
            </w:tcMar>
          </w:tcPr>
          <w:p w14:paraId="19E73C51"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І квартал 2025 року</w:t>
            </w:r>
          </w:p>
        </w:tc>
        <w:tc>
          <w:tcPr>
            <w:tcW w:w="1417" w:type="dxa"/>
          </w:tcPr>
          <w:p w14:paraId="14116E3D"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764CFA76"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34824A2A"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701A5AC" w14:textId="29662165"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розроблено механізм для належної ідентифікації та ведення обліку незаконно створених на тимчасово окупованій території інфраструктурних об'єктів, інших майнових об'єктів держави-агресора</w:t>
            </w:r>
          </w:p>
          <w:p w14:paraId="753DA4CD"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r>
      <w:tr w:rsidR="00E03E74" w:rsidRPr="004A2E57" w14:paraId="34A397A8" w14:textId="77777777" w:rsidTr="00960AB9">
        <w:tc>
          <w:tcPr>
            <w:tcW w:w="2268" w:type="dxa"/>
            <w:shd w:val="clear" w:color="auto" w:fill="auto"/>
            <w:tcMar>
              <w:top w:w="100" w:type="dxa"/>
              <w:left w:w="100" w:type="dxa"/>
              <w:bottom w:w="100" w:type="dxa"/>
              <w:right w:w="100" w:type="dxa"/>
            </w:tcMar>
          </w:tcPr>
          <w:p w14:paraId="62E679C3" w14:textId="77777777" w:rsidR="00E03E74" w:rsidRPr="004A2E57" w:rsidRDefault="00E03E74" w:rsidP="00E03E74">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0D7E82E" w14:textId="52AAA6E1" w:rsidR="00E03E74" w:rsidRPr="004A2E57" w:rsidRDefault="00E03E74" w:rsidP="00E03E74">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3) розроблення </w:t>
            </w:r>
            <w:r w:rsidR="00C90239">
              <w:rPr>
                <w:rFonts w:ascii="Times New Roman" w:eastAsia="Times New Roman" w:hAnsi="Times New Roman" w:cs="Times New Roman"/>
                <w:lang w:val="uk-UA"/>
              </w:rPr>
              <w:t xml:space="preserve">та подання </w:t>
            </w:r>
            <w:r w:rsidR="00C90239" w:rsidRPr="004A2E57">
              <w:rPr>
                <w:rFonts w:ascii="Times New Roman" w:eastAsia="Times New Roman" w:hAnsi="Times New Roman" w:cs="Times New Roman"/>
                <w:lang w:val="uk-UA"/>
              </w:rPr>
              <w:t xml:space="preserve">в установленому порядку </w:t>
            </w:r>
            <w:r w:rsidRPr="004A2E57">
              <w:rPr>
                <w:rFonts w:ascii="Times New Roman" w:eastAsia="Times New Roman" w:hAnsi="Times New Roman" w:cs="Times New Roman"/>
                <w:lang w:val="uk-UA"/>
              </w:rPr>
              <w:t>проекту нормативно-правового акта</w:t>
            </w:r>
            <w:r w:rsidR="00C90239">
              <w:rPr>
                <w:rFonts w:ascii="Times New Roman" w:eastAsia="Times New Roman" w:hAnsi="Times New Roman" w:cs="Times New Roman"/>
                <w:lang w:val="uk-UA"/>
              </w:rPr>
              <w:t xml:space="preserve"> </w:t>
            </w:r>
            <w:r w:rsidRPr="004A2E57">
              <w:rPr>
                <w:rFonts w:ascii="Times New Roman" w:eastAsia="Times New Roman" w:hAnsi="Times New Roman" w:cs="Times New Roman"/>
                <w:lang w:val="uk-UA"/>
              </w:rPr>
              <w:t>щодо регулювання заходів з демонтажу, прийняття на баланс та використання в економічному розвитку регіону та держави незаконно створених на тимчасово окупованій території</w:t>
            </w:r>
            <w:r>
              <w:rPr>
                <w:rFonts w:ascii="Times New Roman" w:eastAsia="Times New Roman" w:hAnsi="Times New Roman" w:cs="Times New Roman"/>
                <w:lang w:val="uk-UA"/>
              </w:rPr>
              <w:t xml:space="preserve"> </w:t>
            </w:r>
            <w:r w:rsidRPr="004A2E57">
              <w:rPr>
                <w:rFonts w:ascii="Times New Roman" w:eastAsia="Times New Roman" w:hAnsi="Times New Roman" w:cs="Times New Roman"/>
                <w:lang w:val="uk-UA"/>
              </w:rPr>
              <w:t>інфраструктурних об'єктів, інших майнових об'єктів держави-агресора</w:t>
            </w:r>
          </w:p>
        </w:tc>
        <w:tc>
          <w:tcPr>
            <w:tcW w:w="1843" w:type="dxa"/>
            <w:shd w:val="clear" w:color="auto" w:fill="auto"/>
            <w:tcMar>
              <w:top w:w="100" w:type="dxa"/>
              <w:left w:w="100" w:type="dxa"/>
              <w:bottom w:w="100" w:type="dxa"/>
              <w:right w:w="100" w:type="dxa"/>
            </w:tcMar>
          </w:tcPr>
          <w:p w14:paraId="42CD29A4" w14:textId="53C33E7C"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Мінінфраструктури</w:t>
            </w:r>
          </w:p>
          <w:p w14:paraId="044106F3" w14:textId="599B47A3"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ФДМУ</w:t>
            </w:r>
          </w:p>
          <w:p w14:paraId="575D803F" w14:textId="763AA4B2" w:rsidR="00E03E74" w:rsidRPr="004A2E57" w:rsidRDefault="00E03E74" w:rsidP="00E03E74">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tc>
        <w:tc>
          <w:tcPr>
            <w:tcW w:w="1560" w:type="dxa"/>
            <w:shd w:val="clear" w:color="auto" w:fill="auto"/>
            <w:tcMar>
              <w:top w:w="100" w:type="dxa"/>
              <w:left w:w="100" w:type="dxa"/>
              <w:bottom w:w="100" w:type="dxa"/>
              <w:right w:w="100" w:type="dxa"/>
            </w:tcMar>
          </w:tcPr>
          <w:p w14:paraId="390DDC09"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ІІІ квартал 2025 року</w:t>
            </w:r>
          </w:p>
        </w:tc>
        <w:tc>
          <w:tcPr>
            <w:tcW w:w="1417" w:type="dxa"/>
          </w:tcPr>
          <w:p w14:paraId="627C1108"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3E4E7703"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6518ADCD"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4E7BB31D" w14:textId="4252982E"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розробле</w:t>
            </w:r>
            <w:r w:rsidR="009A59A8">
              <w:rPr>
                <w:rFonts w:ascii="Times New Roman" w:eastAsia="Times New Roman" w:hAnsi="Times New Roman" w:cs="Times New Roman"/>
                <w:lang w:val="uk-UA"/>
              </w:rPr>
              <w:t>но</w:t>
            </w:r>
            <w:r w:rsidRPr="004A2E57">
              <w:rPr>
                <w:rFonts w:ascii="Times New Roman" w:eastAsia="Times New Roman" w:hAnsi="Times New Roman" w:cs="Times New Roman"/>
                <w:lang w:val="uk-UA"/>
              </w:rPr>
              <w:t xml:space="preserve"> </w:t>
            </w:r>
            <w:r w:rsidR="00C90239">
              <w:rPr>
                <w:rFonts w:ascii="Times New Roman" w:eastAsia="Times New Roman" w:hAnsi="Times New Roman" w:cs="Times New Roman"/>
                <w:lang w:val="uk-UA"/>
              </w:rPr>
              <w:t xml:space="preserve">та подано </w:t>
            </w:r>
            <w:r w:rsidRPr="004A2E57">
              <w:rPr>
                <w:rFonts w:ascii="Times New Roman" w:eastAsia="Times New Roman" w:hAnsi="Times New Roman" w:cs="Times New Roman"/>
                <w:lang w:val="uk-UA"/>
              </w:rPr>
              <w:t>відповідний нормативно-правовий акт</w:t>
            </w:r>
          </w:p>
          <w:p w14:paraId="63BF155E" w14:textId="461D9E4E"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r>
      <w:tr w:rsidR="00E03E74" w:rsidRPr="004A2E57" w14:paraId="016195D5" w14:textId="77777777" w:rsidTr="00960AB9">
        <w:tc>
          <w:tcPr>
            <w:tcW w:w="2268" w:type="dxa"/>
            <w:shd w:val="clear" w:color="auto" w:fill="auto"/>
            <w:tcMar>
              <w:top w:w="100" w:type="dxa"/>
              <w:left w:w="100" w:type="dxa"/>
              <w:bottom w:w="100" w:type="dxa"/>
              <w:right w:w="100" w:type="dxa"/>
            </w:tcMar>
          </w:tcPr>
          <w:p w14:paraId="02FDE013"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089FCC9" w14:textId="42DEB46E"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4) забезпечення ведення обліку незаконно вилученого, зруйнованого, експропрійованого та націоналізованого майна, порушень немайнових прав інтелектуальної власності на деокупованих територіях</w:t>
            </w:r>
          </w:p>
        </w:tc>
        <w:tc>
          <w:tcPr>
            <w:tcW w:w="1843" w:type="dxa"/>
            <w:shd w:val="clear" w:color="auto" w:fill="auto"/>
            <w:tcMar>
              <w:top w:w="100" w:type="dxa"/>
              <w:left w:w="100" w:type="dxa"/>
              <w:bottom w:w="100" w:type="dxa"/>
              <w:right w:w="100" w:type="dxa"/>
            </w:tcMar>
          </w:tcPr>
          <w:p w14:paraId="28B39A98"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5447EF90" w14:textId="7777777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Мінінфраструктури</w:t>
            </w:r>
          </w:p>
          <w:p w14:paraId="2F38B633" w14:textId="6EF55197" w:rsidR="00E03E74" w:rsidRPr="004A2E57" w:rsidRDefault="00E03E74" w:rsidP="00E03E74">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tc>
        <w:tc>
          <w:tcPr>
            <w:tcW w:w="1560" w:type="dxa"/>
            <w:shd w:val="clear" w:color="auto" w:fill="auto"/>
            <w:tcMar>
              <w:top w:w="100" w:type="dxa"/>
              <w:left w:w="100" w:type="dxa"/>
              <w:bottom w:w="100" w:type="dxa"/>
              <w:right w:w="100" w:type="dxa"/>
            </w:tcMar>
          </w:tcPr>
          <w:p w14:paraId="2DB28B22"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21B71267"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0C02AFC9"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1FEAA89F"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35907191" w14:textId="7ED080D0"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забезпечено ведення обліку для незаконно вилученого, зруйнованого, експропрійованого та націоналізованого майна, порушень немайнових прав інтелектуальної власності </w:t>
            </w:r>
          </w:p>
        </w:tc>
      </w:tr>
      <w:tr w:rsidR="00E03E74" w:rsidRPr="004A2E57" w14:paraId="266BBCF6" w14:textId="77777777" w:rsidTr="00960AB9">
        <w:tc>
          <w:tcPr>
            <w:tcW w:w="2268" w:type="dxa"/>
            <w:shd w:val="clear" w:color="auto" w:fill="auto"/>
            <w:tcMar>
              <w:top w:w="100" w:type="dxa"/>
              <w:left w:w="100" w:type="dxa"/>
              <w:bottom w:w="100" w:type="dxa"/>
              <w:right w:w="100" w:type="dxa"/>
            </w:tcMar>
          </w:tcPr>
          <w:p w14:paraId="17BDAACD"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24E4A92" w14:textId="3AE7B77D"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5) забезпечення документування та розслідування фактів порушень немайнових </w:t>
            </w:r>
            <w:r w:rsidRPr="004A2E57">
              <w:rPr>
                <w:rFonts w:ascii="Times New Roman" w:eastAsia="Times New Roman" w:hAnsi="Times New Roman" w:cs="Times New Roman"/>
                <w:lang w:val="uk-UA"/>
              </w:rPr>
              <w:lastRenderedPageBreak/>
              <w:t>прав інтелектуальної власності та майнових прав громадян України на тимчасово окупованій території</w:t>
            </w:r>
          </w:p>
        </w:tc>
        <w:tc>
          <w:tcPr>
            <w:tcW w:w="1843" w:type="dxa"/>
            <w:shd w:val="clear" w:color="auto" w:fill="auto"/>
            <w:tcMar>
              <w:top w:w="100" w:type="dxa"/>
              <w:left w:w="100" w:type="dxa"/>
              <w:bottom w:w="100" w:type="dxa"/>
              <w:right w:w="100" w:type="dxa"/>
            </w:tcMar>
          </w:tcPr>
          <w:p w14:paraId="1E5AA883" w14:textId="399F3204" w:rsidR="00742F07" w:rsidRDefault="00742F07"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lastRenderedPageBreak/>
              <w:t>МВС</w:t>
            </w:r>
          </w:p>
          <w:p w14:paraId="708FAF0C" w14:textId="5E813853"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Нацполіція</w:t>
            </w:r>
          </w:p>
          <w:p w14:paraId="533B4603" w14:textId="29C1420E"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Офіс Генерального </w:t>
            </w:r>
            <w:r w:rsidRPr="004A2E57">
              <w:rPr>
                <w:rFonts w:ascii="Times New Roman" w:eastAsia="Times New Roman" w:hAnsi="Times New Roman" w:cs="Times New Roman"/>
                <w:lang w:val="uk-UA"/>
              </w:rPr>
              <w:lastRenderedPageBreak/>
              <w:t>прокурора (за</w:t>
            </w:r>
            <w:r>
              <w:rPr>
                <w:rFonts w:ascii="Times New Roman" w:eastAsia="Times New Roman" w:hAnsi="Times New Roman" w:cs="Times New Roman"/>
                <w:lang w:val="uk-UA"/>
              </w:rPr>
              <w:t> </w:t>
            </w:r>
            <w:r w:rsidRPr="004A2E57">
              <w:rPr>
                <w:rFonts w:ascii="Times New Roman" w:eastAsia="Times New Roman" w:hAnsi="Times New Roman" w:cs="Times New Roman"/>
                <w:lang w:val="uk-UA"/>
              </w:rPr>
              <w:t>згодою)</w:t>
            </w:r>
          </w:p>
          <w:p w14:paraId="23F9B53D"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СБУ (за згодою)</w:t>
            </w:r>
          </w:p>
          <w:p w14:paraId="3DAA97F6"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5494980D"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постійно</w:t>
            </w:r>
          </w:p>
        </w:tc>
        <w:tc>
          <w:tcPr>
            <w:tcW w:w="1417" w:type="dxa"/>
          </w:tcPr>
          <w:p w14:paraId="34463327"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4E2B9630"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09969E3B"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39A02D6" w14:textId="08539563"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забезпечений постійний процес документування та розслідування фактів порушень немайнових </w:t>
            </w:r>
            <w:r w:rsidRPr="004A2E57">
              <w:rPr>
                <w:rFonts w:ascii="Times New Roman" w:eastAsia="Times New Roman" w:hAnsi="Times New Roman" w:cs="Times New Roman"/>
                <w:lang w:val="uk-UA"/>
              </w:rPr>
              <w:lastRenderedPageBreak/>
              <w:t>прав інтелектуальної власності та майнових прав громадян України на тимчасово окупованій території</w:t>
            </w:r>
          </w:p>
        </w:tc>
      </w:tr>
      <w:tr w:rsidR="00E03E74" w:rsidRPr="004A2E57" w14:paraId="6D715A98" w14:textId="77777777" w:rsidTr="00960AB9">
        <w:trPr>
          <w:trHeight w:val="3037"/>
        </w:trPr>
        <w:tc>
          <w:tcPr>
            <w:tcW w:w="2268" w:type="dxa"/>
            <w:shd w:val="clear" w:color="auto" w:fill="auto"/>
            <w:tcMar>
              <w:top w:w="100" w:type="dxa"/>
              <w:left w:w="100" w:type="dxa"/>
              <w:bottom w:w="100" w:type="dxa"/>
              <w:right w:w="100" w:type="dxa"/>
            </w:tcMar>
          </w:tcPr>
          <w:p w14:paraId="0E3CEE74" w14:textId="760FE1E8"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r w:rsidRPr="004A2E57">
              <w:rPr>
                <w:rFonts w:ascii="Times New Roman" w:eastAsia="Times New Roman" w:hAnsi="Times New Roman" w:cs="Times New Roman"/>
                <w:lang w:val="uk-UA"/>
              </w:rPr>
              <w:lastRenderedPageBreak/>
              <w:t xml:space="preserve">5.Створення умов для відновлення діяльності закладів освіти, закладів культури, закладів охорони здоров’я, у тому числі аптечних закладів, закладів фізичної культури і спорту, молодіжних центрів та молодіжних просторів, об’єктів інформаційної інфраструктури на деокупованих територіях </w:t>
            </w:r>
          </w:p>
        </w:tc>
        <w:tc>
          <w:tcPr>
            <w:tcW w:w="2693" w:type="dxa"/>
            <w:shd w:val="clear" w:color="auto" w:fill="auto"/>
            <w:tcMar>
              <w:top w:w="100" w:type="dxa"/>
              <w:left w:w="100" w:type="dxa"/>
              <w:bottom w:w="100" w:type="dxa"/>
              <w:right w:w="100" w:type="dxa"/>
            </w:tcMar>
          </w:tcPr>
          <w:p w14:paraId="56FBEB78" w14:textId="4547E5B0"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1) розроблення та подання </w:t>
            </w:r>
            <w:r w:rsidR="00C90239" w:rsidRPr="004A2E57">
              <w:rPr>
                <w:rFonts w:ascii="Times New Roman" w:eastAsia="Times New Roman" w:hAnsi="Times New Roman" w:cs="Times New Roman"/>
                <w:lang w:val="uk-UA"/>
              </w:rPr>
              <w:t xml:space="preserve">в установленому порядку </w:t>
            </w:r>
            <w:r w:rsidRPr="004A2E57">
              <w:rPr>
                <w:rFonts w:ascii="Times New Roman" w:eastAsia="Times New Roman" w:hAnsi="Times New Roman" w:cs="Times New Roman"/>
                <w:lang w:val="uk-UA"/>
              </w:rPr>
              <w:t>проекту нормативно-правового акту щодо відновлення освітнього процесу на деокупованих територіях (оцінка факторів, які вливають на відновлення освітнього процесу, зокрема наявності мережі закладів освіти, кількість учасників освітнього процесу, безпекову ситуацію, інфраструктури тощо)</w:t>
            </w:r>
          </w:p>
        </w:tc>
        <w:tc>
          <w:tcPr>
            <w:tcW w:w="1843" w:type="dxa"/>
            <w:shd w:val="clear" w:color="auto" w:fill="auto"/>
            <w:tcMar>
              <w:top w:w="100" w:type="dxa"/>
              <w:left w:w="100" w:type="dxa"/>
              <w:bottom w:w="100" w:type="dxa"/>
              <w:right w:w="100" w:type="dxa"/>
            </w:tcMar>
          </w:tcPr>
          <w:p w14:paraId="198536C2"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МОН</w:t>
            </w:r>
          </w:p>
          <w:p w14:paraId="269273FD"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Мінінфраструктури</w:t>
            </w:r>
          </w:p>
          <w:p w14:paraId="5B787DA3"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Мінфін,</w:t>
            </w:r>
          </w:p>
          <w:p w14:paraId="3878B00E"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p w14:paraId="2BE5E26B" w14:textId="77777777" w:rsidR="00E03E74" w:rsidRPr="004A2E57" w:rsidRDefault="00E03E74" w:rsidP="00E03E74">
            <w:pPr>
              <w:spacing w:line="240" w:lineRule="auto"/>
              <w:ind w:left="57"/>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p w14:paraId="300D7597" w14:textId="77777777" w:rsidR="00E03E74" w:rsidRDefault="00E03E74" w:rsidP="00E03E74">
            <w:pPr>
              <w:widowControl w:val="0"/>
              <w:spacing w:line="240" w:lineRule="auto"/>
              <w:jc w:val="center"/>
              <w:rPr>
                <w:rFonts w:ascii="Times New Roman" w:eastAsia="Times New Roman" w:hAnsi="Times New Roman" w:cs="Times New Roman"/>
                <w:lang w:val="uk-UA"/>
              </w:rPr>
            </w:pPr>
          </w:p>
          <w:p w14:paraId="2271AC21"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7DE53A09" w14:textId="77777777" w:rsidR="00E03E74" w:rsidRPr="004A2E57" w:rsidRDefault="00E03E74" w:rsidP="00E03E7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року</w:t>
            </w:r>
          </w:p>
        </w:tc>
        <w:tc>
          <w:tcPr>
            <w:tcW w:w="1417" w:type="dxa"/>
          </w:tcPr>
          <w:p w14:paraId="2131689C"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6581DD3C"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416F606B" w14:textId="77777777"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54ACBCC" w14:textId="43B359C8" w:rsidR="00E03E74" w:rsidRPr="004A2E57" w:rsidRDefault="00C90239"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р</w:t>
            </w:r>
            <w:r w:rsidR="00E03E74" w:rsidRPr="004A2E57">
              <w:rPr>
                <w:rFonts w:ascii="Times New Roman" w:eastAsia="Times New Roman" w:hAnsi="Times New Roman" w:cs="Times New Roman"/>
                <w:lang w:val="uk-UA"/>
              </w:rPr>
              <w:t>озробле</w:t>
            </w:r>
            <w:r>
              <w:rPr>
                <w:rFonts w:ascii="Times New Roman" w:eastAsia="Times New Roman" w:hAnsi="Times New Roman" w:cs="Times New Roman"/>
                <w:lang w:val="uk-UA"/>
              </w:rPr>
              <w:t>но та подано</w:t>
            </w:r>
            <w:r w:rsidR="00E03E74" w:rsidRPr="004A2E57">
              <w:rPr>
                <w:rFonts w:ascii="Times New Roman" w:eastAsia="Times New Roman" w:hAnsi="Times New Roman" w:cs="Times New Roman"/>
                <w:lang w:val="uk-UA"/>
              </w:rPr>
              <w:t xml:space="preserve"> відповідний нормативно-правовий акт</w:t>
            </w:r>
          </w:p>
          <w:p w14:paraId="5DF0797B" w14:textId="0F12FCD4" w:rsidR="00E03E74" w:rsidRPr="004A2E57" w:rsidRDefault="00E03E74" w:rsidP="00E03E74">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r>
      <w:tr w:rsidR="00177433" w:rsidRPr="004A2E57" w14:paraId="61A7C2DF" w14:textId="77777777" w:rsidTr="00960AB9">
        <w:trPr>
          <w:trHeight w:val="810"/>
        </w:trPr>
        <w:tc>
          <w:tcPr>
            <w:tcW w:w="2268" w:type="dxa"/>
            <w:shd w:val="clear" w:color="auto" w:fill="auto"/>
            <w:tcMar>
              <w:top w:w="100" w:type="dxa"/>
              <w:left w:w="100" w:type="dxa"/>
              <w:bottom w:w="100" w:type="dxa"/>
              <w:right w:w="100" w:type="dxa"/>
            </w:tcMar>
          </w:tcPr>
          <w:p w14:paraId="30AD5D2D"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5DC46D1" w14:textId="1EB03620"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2) розроблення обов’язкових для проходження програм підвищення кваліфікації педагогічних працівників для  роботи на деокупованих територіях з питань особливостей роботи в пост-конфліктних спільнотах, </w:t>
            </w:r>
            <w:r w:rsidRPr="004A2E57">
              <w:rPr>
                <w:rFonts w:ascii="Times New Roman" w:eastAsia="Times New Roman" w:hAnsi="Times New Roman" w:cs="Times New Roman"/>
                <w:lang w:val="uk-UA"/>
              </w:rPr>
              <w:lastRenderedPageBreak/>
              <w:t>конфлікт-чутливості в освітніх процесах</w:t>
            </w:r>
          </w:p>
        </w:tc>
        <w:tc>
          <w:tcPr>
            <w:tcW w:w="1843" w:type="dxa"/>
            <w:shd w:val="clear" w:color="auto" w:fill="auto"/>
            <w:tcMar>
              <w:top w:w="100" w:type="dxa"/>
              <w:left w:w="100" w:type="dxa"/>
              <w:bottom w:w="100" w:type="dxa"/>
              <w:right w:w="100" w:type="dxa"/>
            </w:tcMar>
          </w:tcPr>
          <w:p w14:paraId="6E956DA1"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МОН</w:t>
            </w:r>
          </w:p>
          <w:p w14:paraId="797D1C61"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Мінцифри</w:t>
            </w:r>
          </w:p>
          <w:p w14:paraId="710A5A3C" w14:textId="6A668159" w:rsidR="00177433" w:rsidRPr="004A2E57" w:rsidRDefault="00177433" w:rsidP="00177433">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3534B4F2"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ІІ квартал 2025 року</w:t>
            </w:r>
          </w:p>
        </w:tc>
        <w:tc>
          <w:tcPr>
            <w:tcW w:w="1417" w:type="dxa"/>
          </w:tcPr>
          <w:p w14:paraId="77338762" w14:textId="57DAB491"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2A342FD0" w14:textId="1989D5C5"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79258A8B" w14:textId="4E407308"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420E7936" w14:textId="68D2C6E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розроблені та впроваджені програми підвищення кваліфікації педагогічних працівників для  роботи на деокупованих територіях з питань особливостей роботи в пост-конфліктних спільнотах, конфлікт-чутливості в </w:t>
            </w:r>
            <w:r w:rsidRPr="004A2E57">
              <w:rPr>
                <w:rFonts w:ascii="Times New Roman" w:eastAsia="Times New Roman" w:hAnsi="Times New Roman" w:cs="Times New Roman"/>
                <w:lang w:val="uk-UA"/>
              </w:rPr>
              <w:lastRenderedPageBreak/>
              <w:t>освітніх процесах</w:t>
            </w:r>
          </w:p>
          <w:p w14:paraId="404CE987"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 </w:t>
            </w:r>
          </w:p>
        </w:tc>
      </w:tr>
      <w:tr w:rsidR="00177433" w:rsidRPr="004A2E57" w14:paraId="7F435B08" w14:textId="77777777" w:rsidTr="00960AB9">
        <w:trPr>
          <w:trHeight w:val="2340"/>
        </w:trPr>
        <w:tc>
          <w:tcPr>
            <w:tcW w:w="2268" w:type="dxa"/>
            <w:shd w:val="clear" w:color="auto" w:fill="auto"/>
            <w:tcMar>
              <w:top w:w="100" w:type="dxa"/>
              <w:left w:w="100" w:type="dxa"/>
              <w:bottom w:w="100" w:type="dxa"/>
              <w:right w:w="100" w:type="dxa"/>
            </w:tcMar>
          </w:tcPr>
          <w:p w14:paraId="7BEBD540"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160FC33" w14:textId="626CC324"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3) розроблення адаптованих перехідних освітніх програм та методичних, навчальних матеріалів для закладів освіти різних рівнів освіти з метою поступового впровадження загальнонаціональних освітніх програм на деокупованих територіях </w:t>
            </w:r>
          </w:p>
        </w:tc>
        <w:tc>
          <w:tcPr>
            <w:tcW w:w="1843" w:type="dxa"/>
            <w:shd w:val="clear" w:color="auto" w:fill="auto"/>
            <w:tcMar>
              <w:top w:w="100" w:type="dxa"/>
              <w:left w:w="100" w:type="dxa"/>
              <w:bottom w:w="100" w:type="dxa"/>
              <w:right w:w="100" w:type="dxa"/>
            </w:tcMar>
          </w:tcPr>
          <w:p w14:paraId="20B8056C"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МОН</w:t>
            </w:r>
          </w:p>
          <w:p w14:paraId="4EB4D25B"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Мінцифри</w:t>
            </w:r>
          </w:p>
        </w:tc>
        <w:tc>
          <w:tcPr>
            <w:tcW w:w="1560" w:type="dxa"/>
            <w:shd w:val="clear" w:color="auto" w:fill="auto"/>
            <w:tcMar>
              <w:top w:w="100" w:type="dxa"/>
              <w:left w:w="100" w:type="dxa"/>
              <w:bottom w:w="100" w:type="dxa"/>
              <w:right w:w="100" w:type="dxa"/>
            </w:tcMar>
          </w:tcPr>
          <w:p w14:paraId="09F6C9E6"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IV квартал 2024 року</w:t>
            </w:r>
          </w:p>
          <w:p w14:paraId="5BAC320D"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p w14:paraId="78091115"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p w14:paraId="0EE15635"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69885746"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3CDD4097"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471CC496"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5B4E13A" w14:textId="3040F5A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розроблено та затверджені перехідні освітні програми, методичні та навчальні матеріали для впровадження загальнонаціональних освітніх програм на деокупованих територіях</w:t>
            </w:r>
          </w:p>
          <w:p w14:paraId="37317431"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r>
      <w:tr w:rsidR="00177433" w:rsidRPr="004A2E57" w14:paraId="39F42251" w14:textId="77777777" w:rsidTr="00960AB9">
        <w:trPr>
          <w:trHeight w:val="810"/>
        </w:trPr>
        <w:tc>
          <w:tcPr>
            <w:tcW w:w="2268" w:type="dxa"/>
            <w:shd w:val="clear" w:color="auto" w:fill="auto"/>
            <w:tcMar>
              <w:top w:w="100" w:type="dxa"/>
              <w:left w:w="100" w:type="dxa"/>
              <w:bottom w:w="100" w:type="dxa"/>
              <w:right w:w="100" w:type="dxa"/>
            </w:tcMar>
          </w:tcPr>
          <w:p w14:paraId="56083CF0"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516A6EC" w14:textId="01872129"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4) розроблення адаптованих освітніх програм з питань патріотичного виховання, популяризації громадянської ідентичності для  дітей та молоді на деокупованих територіях </w:t>
            </w:r>
          </w:p>
        </w:tc>
        <w:tc>
          <w:tcPr>
            <w:tcW w:w="1843" w:type="dxa"/>
            <w:shd w:val="clear" w:color="auto" w:fill="auto"/>
            <w:tcMar>
              <w:top w:w="100" w:type="dxa"/>
              <w:left w:w="100" w:type="dxa"/>
              <w:bottom w:w="100" w:type="dxa"/>
              <w:right w:w="100" w:type="dxa"/>
            </w:tcMar>
          </w:tcPr>
          <w:p w14:paraId="210E5625"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МОН</w:t>
            </w:r>
          </w:p>
          <w:p w14:paraId="5848812B"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Мінветеранів</w:t>
            </w:r>
          </w:p>
          <w:p w14:paraId="70904694"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p w14:paraId="5E6A1F80" w14:textId="1716946B"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28475F1F"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IV квартал 2024 року</w:t>
            </w:r>
          </w:p>
        </w:tc>
        <w:tc>
          <w:tcPr>
            <w:tcW w:w="1417" w:type="dxa"/>
          </w:tcPr>
          <w:p w14:paraId="58D11B12"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1E6001DB"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01D0EC27"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518F822" w14:textId="35AE7BD2"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затверджено освітні програми перехідного характеру з патріотичного виховання дітей та молоді</w:t>
            </w:r>
          </w:p>
        </w:tc>
      </w:tr>
      <w:tr w:rsidR="00177433" w:rsidRPr="004A2E57" w14:paraId="18322F22" w14:textId="77777777" w:rsidTr="00960AB9">
        <w:trPr>
          <w:trHeight w:val="810"/>
        </w:trPr>
        <w:tc>
          <w:tcPr>
            <w:tcW w:w="2268" w:type="dxa"/>
            <w:shd w:val="clear" w:color="auto" w:fill="auto"/>
            <w:tcMar>
              <w:top w:w="100" w:type="dxa"/>
              <w:left w:w="100" w:type="dxa"/>
              <w:bottom w:w="100" w:type="dxa"/>
              <w:right w:w="100" w:type="dxa"/>
            </w:tcMar>
          </w:tcPr>
          <w:p w14:paraId="4EC82DFC"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099073E" w14:textId="2B2FDFF8" w:rsidR="00177433" w:rsidRPr="005E592B"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5E592B">
              <w:rPr>
                <w:rFonts w:ascii="Times New Roman" w:eastAsia="Times New Roman" w:hAnsi="Times New Roman" w:cs="Times New Roman"/>
                <w:lang w:val="uk-UA"/>
              </w:rPr>
              <w:t xml:space="preserve">5) розроблення </w:t>
            </w:r>
            <w:r w:rsidR="00C90239">
              <w:rPr>
                <w:rFonts w:ascii="Times New Roman" w:eastAsia="Times New Roman" w:hAnsi="Times New Roman" w:cs="Times New Roman"/>
                <w:lang w:val="uk-UA"/>
              </w:rPr>
              <w:t xml:space="preserve">та подання </w:t>
            </w:r>
            <w:r w:rsidR="00C90239" w:rsidRPr="00C90239">
              <w:rPr>
                <w:rFonts w:ascii="Times New Roman" w:eastAsia="Times New Roman" w:hAnsi="Times New Roman" w:cs="Times New Roman"/>
                <w:lang w:val="uk-UA"/>
              </w:rPr>
              <w:t xml:space="preserve">в установленому порядку </w:t>
            </w:r>
            <w:r w:rsidRPr="005E592B">
              <w:rPr>
                <w:rFonts w:ascii="Times New Roman" w:eastAsia="Times New Roman" w:hAnsi="Times New Roman" w:cs="Times New Roman"/>
                <w:lang w:val="uk-UA"/>
              </w:rPr>
              <w:t xml:space="preserve">нормативно-правового акту щодо спрощення процедури відновлення діяльності у сфері охорони здоров’я на </w:t>
            </w:r>
            <w:r w:rsidRPr="005E592B">
              <w:rPr>
                <w:rFonts w:ascii="Times New Roman" w:eastAsia="Times New Roman" w:hAnsi="Times New Roman" w:cs="Times New Roman"/>
                <w:lang w:val="uk-UA"/>
              </w:rPr>
              <w:lastRenderedPageBreak/>
              <w:t>деокупованих територіях</w:t>
            </w:r>
          </w:p>
        </w:tc>
        <w:tc>
          <w:tcPr>
            <w:tcW w:w="1843" w:type="dxa"/>
            <w:shd w:val="clear" w:color="auto" w:fill="auto"/>
            <w:tcMar>
              <w:top w:w="100" w:type="dxa"/>
              <w:left w:w="100" w:type="dxa"/>
              <w:bottom w:w="100" w:type="dxa"/>
              <w:right w:w="100" w:type="dxa"/>
            </w:tcMar>
          </w:tcPr>
          <w:p w14:paraId="586065FC" w14:textId="77777777" w:rsidR="00177433" w:rsidRPr="005E592B"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5E592B">
              <w:rPr>
                <w:rFonts w:ascii="Times New Roman" w:eastAsia="Times New Roman" w:hAnsi="Times New Roman" w:cs="Times New Roman"/>
                <w:lang w:val="uk-UA"/>
              </w:rPr>
              <w:lastRenderedPageBreak/>
              <w:t>МОЗ</w:t>
            </w:r>
          </w:p>
          <w:p w14:paraId="39B7C88A" w14:textId="77777777" w:rsidR="00177433" w:rsidRPr="005E592B"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5A952914" w14:textId="05356159" w:rsidR="00177433" w:rsidRPr="005E592B"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5E592B">
              <w:rPr>
                <w:rFonts w:ascii="Times New Roman" w:eastAsia="Times New Roman" w:hAnsi="Times New Roman" w:cs="Times New Roman"/>
                <w:lang w:val="uk-UA"/>
              </w:rPr>
              <w:t>протягом 2024-2026 років</w:t>
            </w:r>
          </w:p>
        </w:tc>
        <w:tc>
          <w:tcPr>
            <w:tcW w:w="1417" w:type="dxa"/>
          </w:tcPr>
          <w:p w14:paraId="2755C107" w14:textId="77777777" w:rsidR="00177433" w:rsidRPr="005E592B"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1FDAFE70" w14:textId="77777777" w:rsidR="00177433" w:rsidRPr="005E592B"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2F5FE0CF" w14:textId="77777777" w:rsidR="00177433" w:rsidRPr="005E592B"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C40420A" w14:textId="6BE43CEA" w:rsidR="00177433" w:rsidRPr="005E592B"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5E592B">
              <w:rPr>
                <w:rFonts w:ascii="Times New Roman" w:eastAsia="Times New Roman" w:hAnsi="Times New Roman" w:cs="Times New Roman"/>
                <w:lang w:val="uk-UA"/>
              </w:rPr>
              <w:t xml:space="preserve">спрощено порядок отримання ліцензії на оптову/роздрібну торгівлю лікарськими засобами та зменшення адміністративних бар'єрів для суб'єктів </w:t>
            </w:r>
            <w:r w:rsidRPr="005E592B">
              <w:rPr>
                <w:rFonts w:ascii="Times New Roman" w:eastAsia="Times New Roman" w:hAnsi="Times New Roman" w:cs="Times New Roman"/>
                <w:lang w:val="uk-UA"/>
              </w:rPr>
              <w:lastRenderedPageBreak/>
              <w:t>господарювання, що здійснюють господарську діяльність з оптової та роздрібної торгівлі лікарськими засобами і медичними виробами та мають бажання відкрити аптечні заклади на деокупованій території</w:t>
            </w:r>
          </w:p>
        </w:tc>
      </w:tr>
      <w:tr w:rsidR="00177433" w:rsidRPr="004A2E57" w14:paraId="71AF998A" w14:textId="77777777" w:rsidTr="00960AB9">
        <w:trPr>
          <w:trHeight w:val="810"/>
        </w:trPr>
        <w:tc>
          <w:tcPr>
            <w:tcW w:w="2268" w:type="dxa"/>
            <w:shd w:val="clear" w:color="auto" w:fill="auto"/>
            <w:tcMar>
              <w:top w:w="100" w:type="dxa"/>
              <w:left w:w="100" w:type="dxa"/>
              <w:bottom w:w="100" w:type="dxa"/>
              <w:right w:w="100" w:type="dxa"/>
            </w:tcMar>
          </w:tcPr>
          <w:p w14:paraId="377B7E93"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7B3AC44" w14:textId="6B483A39"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6</w:t>
            </w:r>
            <w:r w:rsidRPr="004A2E57">
              <w:rPr>
                <w:rFonts w:ascii="Times New Roman" w:eastAsia="Times New Roman" w:hAnsi="Times New Roman" w:cs="Times New Roman"/>
                <w:lang w:val="uk-UA"/>
              </w:rPr>
              <w:t>) проведення верифікації документів суб’єктів господарювання, що здійснюють діяльність у сфері охорони здоров’я, їх відповідності ліцензійним умовам за декларативним принципом та встановлення перехідного періоду для синхронізації такої діяльності з правилами та процедурами, які діють відповідно до законодавства України</w:t>
            </w:r>
          </w:p>
        </w:tc>
        <w:tc>
          <w:tcPr>
            <w:tcW w:w="1843" w:type="dxa"/>
            <w:shd w:val="clear" w:color="auto" w:fill="auto"/>
            <w:tcMar>
              <w:top w:w="100" w:type="dxa"/>
              <w:left w:w="100" w:type="dxa"/>
              <w:bottom w:w="100" w:type="dxa"/>
              <w:right w:w="100" w:type="dxa"/>
            </w:tcMar>
          </w:tcPr>
          <w:p w14:paraId="62E45E87" w14:textId="230975E2"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МОЗ</w:t>
            </w:r>
          </w:p>
        </w:tc>
        <w:tc>
          <w:tcPr>
            <w:tcW w:w="1560" w:type="dxa"/>
            <w:shd w:val="clear" w:color="auto" w:fill="auto"/>
            <w:tcMar>
              <w:top w:w="100" w:type="dxa"/>
              <w:left w:w="100" w:type="dxa"/>
              <w:bottom w:w="100" w:type="dxa"/>
              <w:right w:w="100" w:type="dxa"/>
            </w:tcMar>
          </w:tcPr>
          <w:p w14:paraId="6E0B593A" w14:textId="3CFC36B1"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протягом 3 місяців після деокупації</w:t>
            </w:r>
          </w:p>
        </w:tc>
        <w:tc>
          <w:tcPr>
            <w:tcW w:w="1417" w:type="dxa"/>
          </w:tcPr>
          <w:p w14:paraId="446AED66"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5522281D"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1A69B402"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42B718A" w14:textId="32CB0B1B"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проведено верифікацію документів суб’єктів господарювання, що здійснюють діяльність у сфері охорони здоров’я, їх відповідності ліцензійним умовам за декларативним принципом та визначено перехідний період для синхронізації такої діяльності з правилами та процедурами, які діють відповідно до законодавства України</w:t>
            </w:r>
          </w:p>
        </w:tc>
      </w:tr>
      <w:tr w:rsidR="00177433" w:rsidRPr="004A2E57" w14:paraId="0293BF42" w14:textId="77777777" w:rsidTr="00960AB9">
        <w:trPr>
          <w:trHeight w:val="885"/>
        </w:trPr>
        <w:tc>
          <w:tcPr>
            <w:tcW w:w="2268" w:type="dxa"/>
            <w:shd w:val="clear" w:color="auto" w:fill="auto"/>
            <w:tcMar>
              <w:top w:w="100" w:type="dxa"/>
              <w:left w:w="100" w:type="dxa"/>
              <w:bottom w:w="100" w:type="dxa"/>
              <w:right w:w="100" w:type="dxa"/>
            </w:tcMar>
          </w:tcPr>
          <w:p w14:paraId="65D561D4"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84797D8" w14:textId="757FD0FF"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7</w:t>
            </w:r>
            <w:r w:rsidRPr="004A2E57">
              <w:rPr>
                <w:rFonts w:ascii="Times New Roman" w:eastAsia="Times New Roman" w:hAnsi="Times New Roman" w:cs="Times New Roman"/>
                <w:lang w:val="uk-UA"/>
              </w:rPr>
              <w:t xml:space="preserve">) розроблення програм відновлення бібліотечних фондів на деокупованих територіях (з урахуванням визначення основного  переліку та орієнтовної необхідної кількості бібліотечних </w:t>
            </w:r>
            <w:r w:rsidRPr="004A2E57">
              <w:rPr>
                <w:rFonts w:ascii="Times New Roman" w:eastAsia="Times New Roman" w:hAnsi="Times New Roman" w:cs="Times New Roman"/>
                <w:lang w:val="uk-UA"/>
              </w:rPr>
              <w:lastRenderedPageBreak/>
              <w:t>фондів, етапи забезпечення тощо)</w:t>
            </w:r>
          </w:p>
        </w:tc>
        <w:tc>
          <w:tcPr>
            <w:tcW w:w="1843" w:type="dxa"/>
            <w:shd w:val="clear" w:color="auto" w:fill="auto"/>
            <w:tcMar>
              <w:top w:w="100" w:type="dxa"/>
              <w:left w:w="100" w:type="dxa"/>
              <w:bottom w:w="100" w:type="dxa"/>
              <w:right w:w="100" w:type="dxa"/>
            </w:tcMar>
          </w:tcPr>
          <w:p w14:paraId="6D993C84"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МКІП</w:t>
            </w:r>
          </w:p>
          <w:p w14:paraId="2AB38852" w14:textId="380FD6A5" w:rsidR="00177433"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МОН</w:t>
            </w:r>
          </w:p>
          <w:p w14:paraId="3398889B" w14:textId="77777777" w:rsidR="00177433" w:rsidRPr="004A2E57" w:rsidRDefault="00177433" w:rsidP="00177433">
            <w:pPr>
              <w:spacing w:line="240" w:lineRule="auto"/>
              <w:ind w:left="57"/>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p w14:paraId="52AA4CFC" w14:textId="6A584B11" w:rsidR="00177433"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p w14:paraId="5844BE1D" w14:textId="603E50CD" w:rsidR="00177433"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p w14:paraId="448168B6" w14:textId="1903735A" w:rsidR="00177433" w:rsidRPr="004A2E57" w:rsidRDefault="00177433" w:rsidP="00177433">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339AED6D"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І квартал 2025 року</w:t>
            </w:r>
          </w:p>
        </w:tc>
        <w:tc>
          <w:tcPr>
            <w:tcW w:w="1417" w:type="dxa"/>
          </w:tcPr>
          <w:p w14:paraId="028C340F"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353407CA"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705EFB66"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9934A3C" w14:textId="470044DF"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розроблено та затверджено програму відновлення бібліотечних фондів на деокупованих територіях </w:t>
            </w:r>
          </w:p>
        </w:tc>
      </w:tr>
      <w:tr w:rsidR="00177433" w:rsidRPr="004A2E57" w14:paraId="33C01ED7" w14:textId="77777777" w:rsidTr="00960AB9">
        <w:trPr>
          <w:trHeight w:val="885"/>
        </w:trPr>
        <w:tc>
          <w:tcPr>
            <w:tcW w:w="2268" w:type="dxa"/>
            <w:shd w:val="clear" w:color="auto" w:fill="auto"/>
            <w:tcMar>
              <w:top w:w="100" w:type="dxa"/>
              <w:left w:w="100" w:type="dxa"/>
              <w:bottom w:w="100" w:type="dxa"/>
              <w:right w:w="100" w:type="dxa"/>
            </w:tcMar>
          </w:tcPr>
          <w:p w14:paraId="791D0A2F"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A1CAAA7" w14:textId="64235E5F"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8</w:t>
            </w:r>
            <w:r w:rsidRPr="004A2E57">
              <w:rPr>
                <w:rFonts w:ascii="Times New Roman" w:eastAsia="Times New Roman" w:hAnsi="Times New Roman" w:cs="Times New Roman"/>
                <w:lang w:val="uk-UA"/>
              </w:rPr>
              <w:t xml:space="preserve">) розроблення алгоритму інформування та комунікації  завдань і заходів з реалізації державної політики у сфері освіти на деокупованих територіях </w:t>
            </w:r>
          </w:p>
        </w:tc>
        <w:tc>
          <w:tcPr>
            <w:tcW w:w="1843" w:type="dxa"/>
            <w:shd w:val="clear" w:color="auto" w:fill="auto"/>
            <w:tcMar>
              <w:top w:w="100" w:type="dxa"/>
              <w:left w:w="100" w:type="dxa"/>
              <w:bottom w:w="100" w:type="dxa"/>
              <w:right w:w="100" w:type="dxa"/>
            </w:tcMar>
          </w:tcPr>
          <w:p w14:paraId="68CBCA11" w14:textId="1E1E655F"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0F23B9B8" w14:textId="448B6B74"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МОН</w:t>
            </w:r>
          </w:p>
          <w:p w14:paraId="6D13E29D"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Мінцифри</w:t>
            </w:r>
          </w:p>
          <w:p w14:paraId="2EE98537"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p w14:paraId="4FA86346" w14:textId="06AD0C1B" w:rsidR="00177433" w:rsidRPr="004A2E57" w:rsidRDefault="00177433" w:rsidP="00177433">
            <w:pPr>
              <w:spacing w:line="240" w:lineRule="auto"/>
              <w:ind w:left="57"/>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tc>
        <w:tc>
          <w:tcPr>
            <w:tcW w:w="1560" w:type="dxa"/>
            <w:shd w:val="clear" w:color="auto" w:fill="auto"/>
            <w:tcMar>
              <w:top w:w="100" w:type="dxa"/>
              <w:left w:w="100" w:type="dxa"/>
              <w:bottom w:w="100" w:type="dxa"/>
              <w:right w:w="100" w:type="dxa"/>
            </w:tcMar>
          </w:tcPr>
          <w:p w14:paraId="09F55B89"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IV квартал 2024 року</w:t>
            </w:r>
          </w:p>
        </w:tc>
        <w:tc>
          <w:tcPr>
            <w:tcW w:w="1417" w:type="dxa"/>
          </w:tcPr>
          <w:p w14:paraId="750EBEC3"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44A3C951"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43916AB1"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4C547D9" w14:textId="37B62B18"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визначені ключові алгоритми інформування та рекомендації щодо комунікації ключових засад державної політики у сфері освіти на деокупованих територіях </w:t>
            </w:r>
          </w:p>
          <w:p w14:paraId="3F6228B3"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r>
      <w:tr w:rsidR="00177433" w:rsidRPr="004A2E57" w14:paraId="7AE6D511" w14:textId="77777777" w:rsidTr="00960AB9">
        <w:trPr>
          <w:trHeight w:val="885"/>
        </w:trPr>
        <w:tc>
          <w:tcPr>
            <w:tcW w:w="2268" w:type="dxa"/>
            <w:shd w:val="clear" w:color="auto" w:fill="auto"/>
            <w:tcMar>
              <w:top w:w="100" w:type="dxa"/>
              <w:left w:w="100" w:type="dxa"/>
              <w:bottom w:w="100" w:type="dxa"/>
              <w:right w:w="100" w:type="dxa"/>
            </w:tcMar>
          </w:tcPr>
          <w:p w14:paraId="6C6BE057"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18A5954" w14:textId="5A0F1B75"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9</w:t>
            </w:r>
            <w:r w:rsidRPr="004A2E57">
              <w:rPr>
                <w:rFonts w:ascii="Times New Roman" w:eastAsia="Times New Roman" w:hAnsi="Times New Roman" w:cs="Times New Roman"/>
                <w:lang w:val="uk-UA"/>
              </w:rPr>
              <w:t>) розроблення та затвердження алгоритму оцінки стану закладів культури, нерухомих об'єктів культурної спадщини, наявних та втрачених музейних фондів</w:t>
            </w:r>
          </w:p>
          <w:p w14:paraId="33919866"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843" w:type="dxa"/>
            <w:shd w:val="clear" w:color="auto" w:fill="auto"/>
            <w:tcMar>
              <w:top w:w="100" w:type="dxa"/>
              <w:left w:w="100" w:type="dxa"/>
              <w:bottom w:w="100" w:type="dxa"/>
              <w:right w:w="100" w:type="dxa"/>
            </w:tcMar>
          </w:tcPr>
          <w:p w14:paraId="73905353"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6F1370FA"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57E2139E"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IV квартал 2024 року</w:t>
            </w:r>
          </w:p>
        </w:tc>
        <w:tc>
          <w:tcPr>
            <w:tcW w:w="1417" w:type="dxa"/>
          </w:tcPr>
          <w:p w14:paraId="49166D5E"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6DB71364"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5064615C"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F2B12B3" w14:textId="3CB6EB0F"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розроблені та затверджені алгоритми оцінки стану закладів культури, нерухомих об'єктів культурної спадщини, наявних та втрачених музейних фондів</w:t>
            </w:r>
          </w:p>
          <w:p w14:paraId="17177B6D" w14:textId="52790F28"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b/>
                <w:bCs/>
                <w:lang w:val="uk-UA"/>
              </w:rPr>
            </w:pPr>
          </w:p>
        </w:tc>
      </w:tr>
      <w:tr w:rsidR="00177433" w:rsidRPr="004A2E57" w14:paraId="7743D02F" w14:textId="77777777" w:rsidTr="00960AB9">
        <w:trPr>
          <w:trHeight w:val="885"/>
        </w:trPr>
        <w:tc>
          <w:tcPr>
            <w:tcW w:w="2268" w:type="dxa"/>
            <w:shd w:val="clear" w:color="auto" w:fill="auto"/>
            <w:tcMar>
              <w:top w:w="100" w:type="dxa"/>
              <w:left w:w="100" w:type="dxa"/>
              <w:bottom w:w="100" w:type="dxa"/>
              <w:right w:w="100" w:type="dxa"/>
            </w:tcMar>
          </w:tcPr>
          <w:p w14:paraId="0488F087"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4802E8E" w14:textId="519EDB5D"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10</w:t>
            </w:r>
            <w:r w:rsidRPr="004A2E57">
              <w:rPr>
                <w:rFonts w:ascii="Times New Roman" w:eastAsia="Times New Roman" w:hAnsi="Times New Roman" w:cs="Times New Roman"/>
                <w:lang w:val="uk-UA"/>
              </w:rPr>
              <w:t>) проведення попереднього розрахунку потреб у відновленні матеріально-технічної бази закладів культури, необхідної для відновлення діяльності на деокупованих територіях</w:t>
            </w:r>
          </w:p>
        </w:tc>
        <w:tc>
          <w:tcPr>
            <w:tcW w:w="1843" w:type="dxa"/>
            <w:shd w:val="clear" w:color="auto" w:fill="auto"/>
            <w:tcMar>
              <w:top w:w="100" w:type="dxa"/>
              <w:left w:w="100" w:type="dxa"/>
              <w:bottom w:w="100" w:type="dxa"/>
              <w:right w:w="100" w:type="dxa"/>
            </w:tcMar>
          </w:tcPr>
          <w:p w14:paraId="1486CA51"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7556CAC4" w14:textId="77777777" w:rsidR="00177433" w:rsidRPr="004A2E57" w:rsidRDefault="00177433" w:rsidP="00177433">
            <w:pPr>
              <w:spacing w:line="240" w:lineRule="auto"/>
              <w:ind w:left="57"/>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p w14:paraId="120C38E8" w14:textId="7F23CB85" w:rsidR="00177433" w:rsidRPr="004A2E57" w:rsidRDefault="00177433" w:rsidP="00177433">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79EFC796" w14:textId="0EA3D639"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року</w:t>
            </w:r>
          </w:p>
        </w:tc>
        <w:tc>
          <w:tcPr>
            <w:tcW w:w="1417" w:type="dxa"/>
          </w:tcPr>
          <w:p w14:paraId="35765B82"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1719A2EA"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02910E70"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EC8C53E" w14:textId="35F7E821"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сформований попередній розрахунок потреби у відновленні матеріально-технічної бази закладів культури, необхідної для відновлення діяльності на деокупованих територіях</w:t>
            </w:r>
          </w:p>
        </w:tc>
      </w:tr>
      <w:tr w:rsidR="00177433" w:rsidRPr="004A2E57" w14:paraId="277D6029" w14:textId="77777777" w:rsidTr="00960AB9">
        <w:trPr>
          <w:trHeight w:val="885"/>
        </w:trPr>
        <w:tc>
          <w:tcPr>
            <w:tcW w:w="2268" w:type="dxa"/>
            <w:shd w:val="clear" w:color="auto" w:fill="auto"/>
            <w:tcMar>
              <w:top w:w="100" w:type="dxa"/>
              <w:left w:w="100" w:type="dxa"/>
              <w:bottom w:w="100" w:type="dxa"/>
              <w:right w:w="100" w:type="dxa"/>
            </w:tcMar>
          </w:tcPr>
          <w:p w14:paraId="7F96943B" w14:textId="77777777" w:rsidR="00177433" w:rsidRPr="00742F0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1F497D" w:themeColor="text2"/>
                <w:lang w:val="uk-UA"/>
              </w:rPr>
            </w:pPr>
          </w:p>
        </w:tc>
        <w:tc>
          <w:tcPr>
            <w:tcW w:w="2693" w:type="dxa"/>
            <w:shd w:val="clear" w:color="auto" w:fill="auto"/>
            <w:tcMar>
              <w:top w:w="100" w:type="dxa"/>
              <w:left w:w="100" w:type="dxa"/>
              <w:bottom w:w="100" w:type="dxa"/>
              <w:right w:w="100" w:type="dxa"/>
            </w:tcMar>
          </w:tcPr>
          <w:p w14:paraId="4EC190B2" w14:textId="09A514E6" w:rsidR="00177433" w:rsidRPr="00EC2C40"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sidRPr="00EC2C40">
              <w:rPr>
                <w:rFonts w:ascii="Times New Roman" w:eastAsia="Times New Roman" w:hAnsi="Times New Roman" w:cs="Times New Roman"/>
                <w:color w:val="000000" w:themeColor="text1"/>
                <w:lang w:val="uk-UA"/>
              </w:rPr>
              <w:t xml:space="preserve">11) розроблення та подання на </w:t>
            </w:r>
            <w:r w:rsidR="00C90239" w:rsidRPr="004A2E57">
              <w:rPr>
                <w:rFonts w:ascii="Times New Roman" w:eastAsia="Times New Roman" w:hAnsi="Times New Roman" w:cs="Times New Roman"/>
                <w:lang w:val="uk-UA"/>
              </w:rPr>
              <w:t xml:space="preserve">в установленому порядку </w:t>
            </w:r>
            <w:r w:rsidRPr="00EC2C40">
              <w:rPr>
                <w:rFonts w:ascii="Times New Roman" w:eastAsia="Times New Roman" w:hAnsi="Times New Roman" w:cs="Times New Roman"/>
                <w:color w:val="000000" w:themeColor="text1"/>
                <w:lang w:val="uk-UA"/>
              </w:rPr>
              <w:t>про</w:t>
            </w:r>
            <w:r w:rsidR="00DA12A4" w:rsidRPr="00EC2C40">
              <w:rPr>
                <w:rFonts w:ascii="Times New Roman" w:eastAsia="Times New Roman" w:hAnsi="Times New Roman" w:cs="Times New Roman"/>
                <w:color w:val="000000" w:themeColor="text1"/>
                <w:lang w:val="uk-UA"/>
              </w:rPr>
              <w:t>е</w:t>
            </w:r>
            <w:r w:rsidRPr="00EC2C40">
              <w:rPr>
                <w:rFonts w:ascii="Times New Roman" w:eastAsia="Times New Roman" w:hAnsi="Times New Roman" w:cs="Times New Roman"/>
                <w:color w:val="000000" w:themeColor="text1"/>
                <w:lang w:val="uk-UA"/>
              </w:rPr>
              <w:t xml:space="preserve">кту </w:t>
            </w:r>
            <w:r w:rsidR="00EC2C40">
              <w:rPr>
                <w:rFonts w:ascii="Times New Roman" w:eastAsia="Times New Roman" w:hAnsi="Times New Roman" w:cs="Times New Roman"/>
                <w:color w:val="000000" w:themeColor="text1"/>
                <w:lang w:val="uk-UA"/>
              </w:rPr>
              <w:t>нормативно-правового акта</w:t>
            </w:r>
            <w:r w:rsidR="00742F07" w:rsidRPr="00EC2C40">
              <w:rPr>
                <w:rFonts w:ascii="Times New Roman" w:eastAsia="Times New Roman" w:hAnsi="Times New Roman" w:cs="Times New Roman"/>
                <w:color w:val="000000" w:themeColor="text1"/>
                <w:lang w:val="uk-UA"/>
              </w:rPr>
              <w:t xml:space="preserve"> </w:t>
            </w:r>
            <w:r w:rsidR="00EC2C40">
              <w:rPr>
                <w:rFonts w:ascii="Times New Roman" w:eastAsia="Times New Roman" w:hAnsi="Times New Roman" w:cs="Times New Roman"/>
                <w:color w:val="000000" w:themeColor="text1"/>
                <w:lang w:val="uk-UA"/>
              </w:rPr>
              <w:t xml:space="preserve">щодо </w:t>
            </w:r>
            <w:r w:rsidRPr="00EC2C40">
              <w:rPr>
                <w:rFonts w:ascii="Times New Roman" w:eastAsia="Times New Roman" w:hAnsi="Times New Roman" w:cs="Times New Roman"/>
                <w:color w:val="000000" w:themeColor="text1"/>
                <w:lang w:val="uk-UA"/>
              </w:rPr>
              <w:t xml:space="preserve">реінтеграції дітей та молоді на деокупованих територіях </w:t>
            </w:r>
          </w:p>
        </w:tc>
        <w:tc>
          <w:tcPr>
            <w:tcW w:w="1843" w:type="dxa"/>
            <w:shd w:val="clear" w:color="auto" w:fill="auto"/>
            <w:tcMar>
              <w:top w:w="100" w:type="dxa"/>
              <w:left w:w="100" w:type="dxa"/>
              <w:bottom w:w="100" w:type="dxa"/>
              <w:right w:w="100" w:type="dxa"/>
            </w:tcMar>
          </w:tcPr>
          <w:p w14:paraId="72D8E0D7" w14:textId="77777777" w:rsidR="00177433" w:rsidRPr="00EC2C40"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EC2C40">
              <w:rPr>
                <w:rFonts w:ascii="Times New Roman" w:eastAsia="Times New Roman" w:hAnsi="Times New Roman" w:cs="Times New Roman"/>
                <w:color w:val="000000" w:themeColor="text1"/>
                <w:lang w:val="uk-UA"/>
              </w:rPr>
              <w:t>Мінмолодьспорт,</w:t>
            </w:r>
          </w:p>
          <w:p w14:paraId="053692B1" w14:textId="7725B00F" w:rsidR="00177433" w:rsidRPr="00EC2C40"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EC2C40">
              <w:rPr>
                <w:rFonts w:ascii="Times New Roman" w:eastAsia="Times New Roman" w:hAnsi="Times New Roman" w:cs="Times New Roman"/>
                <w:color w:val="000000" w:themeColor="text1"/>
                <w:lang w:val="uk-UA"/>
              </w:rPr>
              <w:t>Мінреінтеграції,</w:t>
            </w:r>
          </w:p>
          <w:p w14:paraId="7BE0180C" w14:textId="1A017A00" w:rsidR="00177433" w:rsidRPr="00EC2C40" w:rsidRDefault="00177433" w:rsidP="00177433">
            <w:pPr>
              <w:widowControl w:val="0"/>
              <w:spacing w:line="240" w:lineRule="auto"/>
              <w:jc w:val="center"/>
              <w:rPr>
                <w:rFonts w:ascii="Times New Roman" w:eastAsia="Times New Roman" w:hAnsi="Times New Roman" w:cs="Times New Roman"/>
                <w:color w:val="000000" w:themeColor="text1"/>
                <w:lang w:val="uk-UA"/>
              </w:rPr>
            </w:pPr>
            <w:r w:rsidRPr="00EC2C40">
              <w:rPr>
                <w:rFonts w:ascii="Times New Roman" w:eastAsia="Times New Roman" w:hAnsi="Times New Roman" w:cs="Times New Roman"/>
                <w:color w:val="000000" w:themeColor="text1"/>
                <w:lang w:val="uk-UA"/>
              </w:rPr>
              <w:t>Представництво Президента</w:t>
            </w:r>
            <w:r w:rsidR="00DB46B7" w:rsidRPr="00EC2C40">
              <w:rPr>
                <w:rFonts w:ascii="Times New Roman" w:eastAsia="Times New Roman" w:hAnsi="Times New Roman" w:cs="Times New Roman"/>
                <w:color w:val="000000" w:themeColor="text1"/>
                <w:lang w:val="uk-UA"/>
              </w:rPr>
              <w:t xml:space="preserve"> України</w:t>
            </w:r>
            <w:r w:rsidRPr="00EC2C40">
              <w:rPr>
                <w:rFonts w:ascii="Times New Roman" w:eastAsia="Times New Roman" w:hAnsi="Times New Roman" w:cs="Times New Roman"/>
                <w:color w:val="000000" w:themeColor="text1"/>
                <w:lang w:val="uk-UA"/>
              </w:rPr>
              <w:t xml:space="preserve"> в Автономній Республіці Крим (за згодою) </w:t>
            </w:r>
          </w:p>
          <w:p w14:paraId="19A64A13" w14:textId="31F33FA7" w:rsidR="00177433" w:rsidRPr="00EC2C40" w:rsidRDefault="00177433" w:rsidP="00177433">
            <w:pPr>
              <w:spacing w:line="240" w:lineRule="auto"/>
              <w:ind w:left="57"/>
              <w:jc w:val="center"/>
              <w:rPr>
                <w:rFonts w:ascii="Times New Roman" w:eastAsia="Times New Roman" w:hAnsi="Times New Roman" w:cs="Times New Roman"/>
                <w:color w:val="000000" w:themeColor="text1"/>
                <w:lang w:val="uk-UA"/>
              </w:rPr>
            </w:pPr>
            <w:r w:rsidRPr="00EC2C40">
              <w:rPr>
                <w:rFonts w:ascii="Times New Roman" w:eastAsia="Times New Roman" w:hAnsi="Times New Roman" w:cs="Times New Roman"/>
                <w:color w:val="000000" w:themeColor="text1"/>
                <w:lang w:val="uk-UA"/>
              </w:rPr>
              <w:t>обласні, Київська міська військові (державні) адміністрації</w:t>
            </w:r>
          </w:p>
        </w:tc>
        <w:tc>
          <w:tcPr>
            <w:tcW w:w="1560" w:type="dxa"/>
            <w:shd w:val="clear" w:color="auto" w:fill="auto"/>
            <w:tcMar>
              <w:top w:w="100" w:type="dxa"/>
              <w:left w:w="100" w:type="dxa"/>
              <w:bottom w:w="100" w:type="dxa"/>
              <w:right w:w="100" w:type="dxa"/>
            </w:tcMar>
          </w:tcPr>
          <w:p w14:paraId="1B74701B" w14:textId="77777777" w:rsidR="00177433" w:rsidRPr="00EC2C40"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EC2C40">
              <w:rPr>
                <w:rFonts w:ascii="Times New Roman" w:eastAsia="Times New Roman" w:hAnsi="Times New Roman" w:cs="Times New Roman"/>
                <w:color w:val="000000" w:themeColor="text1"/>
                <w:lang w:val="uk-UA"/>
              </w:rPr>
              <w:t>І квартал 2025 року</w:t>
            </w:r>
          </w:p>
        </w:tc>
        <w:tc>
          <w:tcPr>
            <w:tcW w:w="1417" w:type="dxa"/>
          </w:tcPr>
          <w:p w14:paraId="01BF7AE8" w14:textId="77777777" w:rsidR="00177433" w:rsidRPr="00EC2C40"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8" w:type="dxa"/>
          </w:tcPr>
          <w:p w14:paraId="012EE282" w14:textId="77777777" w:rsidR="00177433" w:rsidRPr="00EC2C40"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7" w:type="dxa"/>
          </w:tcPr>
          <w:p w14:paraId="60BEDA33" w14:textId="77777777" w:rsidR="00177433" w:rsidRPr="00EC2C40"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2693" w:type="dxa"/>
            <w:shd w:val="clear" w:color="auto" w:fill="auto"/>
            <w:tcMar>
              <w:top w:w="100" w:type="dxa"/>
              <w:left w:w="100" w:type="dxa"/>
              <w:bottom w:w="100" w:type="dxa"/>
              <w:right w:w="100" w:type="dxa"/>
            </w:tcMar>
          </w:tcPr>
          <w:p w14:paraId="2C44CFB2" w14:textId="66F2B1A9" w:rsidR="00177433" w:rsidRPr="00EC2C40" w:rsidRDefault="00C90239"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 xml:space="preserve">розроблено та подано </w:t>
            </w:r>
            <w:r w:rsidR="00177433" w:rsidRPr="00EC2C40">
              <w:rPr>
                <w:rFonts w:ascii="Times New Roman" w:eastAsia="Times New Roman" w:hAnsi="Times New Roman" w:cs="Times New Roman"/>
                <w:color w:val="000000" w:themeColor="text1"/>
                <w:lang w:val="uk-UA"/>
              </w:rPr>
              <w:t>відповідний нормативно-правов</w:t>
            </w:r>
            <w:r w:rsidR="00EC2C40">
              <w:rPr>
                <w:rFonts w:ascii="Times New Roman" w:eastAsia="Times New Roman" w:hAnsi="Times New Roman" w:cs="Times New Roman"/>
                <w:color w:val="000000" w:themeColor="text1"/>
                <w:lang w:val="uk-UA"/>
              </w:rPr>
              <w:t>ий</w:t>
            </w:r>
            <w:r w:rsidR="00177433" w:rsidRPr="00EC2C40">
              <w:rPr>
                <w:rFonts w:ascii="Times New Roman" w:eastAsia="Times New Roman" w:hAnsi="Times New Roman" w:cs="Times New Roman"/>
                <w:color w:val="000000" w:themeColor="text1"/>
                <w:lang w:val="uk-UA"/>
              </w:rPr>
              <w:t xml:space="preserve"> акт</w:t>
            </w:r>
          </w:p>
          <w:p w14:paraId="554DA624" w14:textId="77777777" w:rsidR="00177433" w:rsidRPr="00EC2C40"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p w14:paraId="016F5786" w14:textId="77777777" w:rsidR="00177433" w:rsidRPr="00EC2C40"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r>
      <w:tr w:rsidR="00177433" w:rsidRPr="004A2E57" w14:paraId="62387BEE" w14:textId="77777777" w:rsidTr="00960AB9">
        <w:trPr>
          <w:trHeight w:val="885"/>
        </w:trPr>
        <w:tc>
          <w:tcPr>
            <w:tcW w:w="2268" w:type="dxa"/>
            <w:shd w:val="clear" w:color="auto" w:fill="auto"/>
            <w:tcMar>
              <w:top w:w="100" w:type="dxa"/>
              <w:left w:w="100" w:type="dxa"/>
              <w:bottom w:w="100" w:type="dxa"/>
              <w:right w:w="100" w:type="dxa"/>
            </w:tcMar>
          </w:tcPr>
          <w:p w14:paraId="0FDECC61" w14:textId="77777777" w:rsidR="00177433" w:rsidRPr="00742F0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1F497D" w:themeColor="text2"/>
                <w:lang w:val="uk-UA"/>
              </w:rPr>
            </w:pPr>
          </w:p>
        </w:tc>
        <w:tc>
          <w:tcPr>
            <w:tcW w:w="2693" w:type="dxa"/>
            <w:shd w:val="clear" w:color="auto" w:fill="auto"/>
            <w:tcMar>
              <w:top w:w="100" w:type="dxa"/>
              <w:left w:w="100" w:type="dxa"/>
              <w:bottom w:w="100" w:type="dxa"/>
              <w:right w:w="100" w:type="dxa"/>
            </w:tcMar>
          </w:tcPr>
          <w:p w14:paraId="71536F27" w14:textId="3E915D2E" w:rsidR="00177433" w:rsidRPr="00EC2C40"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sidRPr="00EC2C40">
              <w:rPr>
                <w:rFonts w:ascii="Times New Roman" w:eastAsia="Times New Roman" w:hAnsi="Times New Roman" w:cs="Times New Roman"/>
                <w:color w:val="000000" w:themeColor="text1"/>
                <w:lang w:val="uk-UA"/>
              </w:rPr>
              <w:t xml:space="preserve">12) розроблення та подання </w:t>
            </w:r>
            <w:r w:rsidR="00BC506A" w:rsidRPr="004A2E57">
              <w:rPr>
                <w:rFonts w:ascii="Times New Roman" w:eastAsia="Times New Roman" w:hAnsi="Times New Roman" w:cs="Times New Roman"/>
                <w:lang w:val="uk-UA"/>
              </w:rPr>
              <w:t xml:space="preserve">в установленому порядку </w:t>
            </w:r>
            <w:r w:rsidR="00EC2C40" w:rsidRPr="00EC2C40">
              <w:rPr>
                <w:rFonts w:ascii="Times New Roman" w:eastAsia="Times New Roman" w:hAnsi="Times New Roman" w:cs="Times New Roman"/>
                <w:color w:val="000000" w:themeColor="text1"/>
                <w:lang w:val="uk-UA"/>
              </w:rPr>
              <w:t xml:space="preserve">проекту </w:t>
            </w:r>
            <w:r w:rsidR="00EC2C40">
              <w:rPr>
                <w:rFonts w:ascii="Times New Roman" w:eastAsia="Times New Roman" w:hAnsi="Times New Roman" w:cs="Times New Roman"/>
                <w:color w:val="000000" w:themeColor="text1"/>
                <w:lang w:val="uk-UA"/>
              </w:rPr>
              <w:t>нормативно-правового акта</w:t>
            </w:r>
            <w:r w:rsidR="00EC2C40" w:rsidRPr="00EC2C40">
              <w:rPr>
                <w:rFonts w:ascii="Times New Roman" w:eastAsia="Times New Roman" w:hAnsi="Times New Roman" w:cs="Times New Roman"/>
                <w:color w:val="000000" w:themeColor="text1"/>
                <w:lang w:val="uk-UA"/>
              </w:rPr>
              <w:t xml:space="preserve"> </w:t>
            </w:r>
            <w:r w:rsidR="00EC2C40">
              <w:rPr>
                <w:rFonts w:ascii="Times New Roman" w:eastAsia="Times New Roman" w:hAnsi="Times New Roman" w:cs="Times New Roman"/>
                <w:color w:val="000000" w:themeColor="text1"/>
                <w:lang w:val="uk-UA"/>
              </w:rPr>
              <w:t xml:space="preserve">щодо </w:t>
            </w:r>
            <w:r w:rsidRPr="00EC2C40">
              <w:rPr>
                <w:rFonts w:ascii="Times New Roman" w:eastAsia="Times New Roman" w:hAnsi="Times New Roman" w:cs="Times New Roman"/>
                <w:color w:val="000000" w:themeColor="text1"/>
                <w:lang w:val="uk-UA"/>
              </w:rPr>
              <w:t xml:space="preserve">інформаційної реінтеграції </w:t>
            </w:r>
            <w:r w:rsidR="00742F07" w:rsidRPr="00EC2C40">
              <w:rPr>
                <w:rFonts w:ascii="Times New Roman" w:eastAsia="Times New Roman" w:hAnsi="Times New Roman" w:cs="Times New Roman"/>
                <w:color w:val="000000" w:themeColor="text1"/>
                <w:lang w:val="uk-UA"/>
              </w:rPr>
              <w:t xml:space="preserve">на деокупованих територіях </w:t>
            </w:r>
          </w:p>
        </w:tc>
        <w:tc>
          <w:tcPr>
            <w:tcW w:w="1843" w:type="dxa"/>
            <w:shd w:val="clear" w:color="auto" w:fill="auto"/>
            <w:tcMar>
              <w:top w:w="100" w:type="dxa"/>
              <w:left w:w="100" w:type="dxa"/>
              <w:bottom w:w="100" w:type="dxa"/>
              <w:right w:w="100" w:type="dxa"/>
            </w:tcMar>
          </w:tcPr>
          <w:p w14:paraId="28DC1F6C" w14:textId="77777777" w:rsidR="00177433" w:rsidRPr="00EC2C40"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EC2C40">
              <w:rPr>
                <w:rFonts w:ascii="Times New Roman" w:eastAsia="Times New Roman" w:hAnsi="Times New Roman" w:cs="Times New Roman"/>
                <w:color w:val="000000" w:themeColor="text1"/>
                <w:lang w:val="uk-UA"/>
              </w:rPr>
              <w:t>МКІП</w:t>
            </w:r>
          </w:p>
          <w:p w14:paraId="19D65CE6" w14:textId="315555CC" w:rsidR="00177433" w:rsidRPr="00EC2C40" w:rsidRDefault="00177433" w:rsidP="00177433">
            <w:pPr>
              <w:widowControl w:val="0"/>
              <w:spacing w:line="240" w:lineRule="auto"/>
              <w:jc w:val="center"/>
              <w:rPr>
                <w:rFonts w:ascii="Times New Roman" w:eastAsia="Times New Roman" w:hAnsi="Times New Roman" w:cs="Times New Roman"/>
                <w:color w:val="000000" w:themeColor="text1"/>
                <w:lang w:val="uk-UA"/>
              </w:rPr>
            </w:pPr>
            <w:r w:rsidRPr="00EC2C40">
              <w:rPr>
                <w:rFonts w:ascii="Times New Roman" w:eastAsia="Times New Roman" w:hAnsi="Times New Roman" w:cs="Times New Roman"/>
                <w:color w:val="000000" w:themeColor="text1"/>
                <w:lang w:val="uk-UA"/>
              </w:rPr>
              <w:t>Представництво Президента</w:t>
            </w:r>
            <w:r w:rsidR="00DB46B7" w:rsidRPr="00EC2C40">
              <w:rPr>
                <w:rFonts w:ascii="Times New Roman" w:eastAsia="Times New Roman" w:hAnsi="Times New Roman" w:cs="Times New Roman"/>
                <w:color w:val="000000" w:themeColor="text1"/>
                <w:lang w:val="uk-UA"/>
              </w:rPr>
              <w:t xml:space="preserve"> України</w:t>
            </w:r>
            <w:r w:rsidRPr="00EC2C40">
              <w:rPr>
                <w:rFonts w:ascii="Times New Roman" w:eastAsia="Times New Roman" w:hAnsi="Times New Roman" w:cs="Times New Roman"/>
                <w:color w:val="000000" w:themeColor="text1"/>
                <w:lang w:val="uk-UA"/>
              </w:rPr>
              <w:t xml:space="preserve"> в Автономній Республіці Крим (за згодою) </w:t>
            </w:r>
          </w:p>
          <w:p w14:paraId="5BDDA8AE" w14:textId="77777777" w:rsidR="00177433" w:rsidRPr="00EC2C40" w:rsidRDefault="00177433" w:rsidP="00177433">
            <w:pPr>
              <w:spacing w:line="240" w:lineRule="auto"/>
              <w:ind w:left="57"/>
              <w:jc w:val="center"/>
              <w:rPr>
                <w:rFonts w:ascii="Times New Roman" w:eastAsia="Times New Roman" w:hAnsi="Times New Roman" w:cs="Times New Roman"/>
                <w:color w:val="000000" w:themeColor="text1"/>
                <w:lang w:val="uk-UA"/>
              </w:rPr>
            </w:pPr>
            <w:r w:rsidRPr="00EC2C40">
              <w:rPr>
                <w:rFonts w:ascii="Times New Roman" w:eastAsia="Times New Roman" w:hAnsi="Times New Roman" w:cs="Times New Roman"/>
                <w:color w:val="000000" w:themeColor="text1"/>
                <w:lang w:val="uk-UA"/>
              </w:rPr>
              <w:t>обласні, Київська міська військові (державні) адміністрації</w:t>
            </w:r>
          </w:p>
          <w:p w14:paraId="78BB33D6" w14:textId="1436EAB2" w:rsidR="00177433" w:rsidRPr="00EC2C40"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p>
        </w:tc>
        <w:tc>
          <w:tcPr>
            <w:tcW w:w="1560" w:type="dxa"/>
            <w:shd w:val="clear" w:color="auto" w:fill="auto"/>
            <w:tcMar>
              <w:top w:w="100" w:type="dxa"/>
              <w:left w:w="100" w:type="dxa"/>
              <w:bottom w:w="100" w:type="dxa"/>
              <w:right w:w="100" w:type="dxa"/>
            </w:tcMar>
          </w:tcPr>
          <w:p w14:paraId="40C0890F" w14:textId="77777777" w:rsidR="00177433" w:rsidRPr="00EC2C40" w:rsidRDefault="00177433" w:rsidP="00177433">
            <w:pPr>
              <w:widowControl w:val="0"/>
              <w:spacing w:line="240" w:lineRule="auto"/>
              <w:jc w:val="center"/>
              <w:rPr>
                <w:rFonts w:ascii="Times New Roman" w:eastAsia="Times New Roman" w:hAnsi="Times New Roman" w:cs="Times New Roman"/>
                <w:color w:val="000000" w:themeColor="text1"/>
                <w:lang w:val="uk-UA"/>
              </w:rPr>
            </w:pPr>
            <w:r w:rsidRPr="00EC2C40">
              <w:rPr>
                <w:rFonts w:ascii="Times New Roman" w:eastAsia="Times New Roman" w:hAnsi="Times New Roman" w:cs="Times New Roman"/>
                <w:color w:val="000000" w:themeColor="text1"/>
                <w:lang w:val="uk-UA"/>
              </w:rPr>
              <w:t>IV квартал 2024 року</w:t>
            </w:r>
          </w:p>
        </w:tc>
        <w:tc>
          <w:tcPr>
            <w:tcW w:w="1417" w:type="dxa"/>
          </w:tcPr>
          <w:p w14:paraId="46A689BE" w14:textId="77777777" w:rsidR="00177433" w:rsidRPr="00EC2C40"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8" w:type="dxa"/>
          </w:tcPr>
          <w:p w14:paraId="6278F40A" w14:textId="77777777" w:rsidR="00177433" w:rsidRPr="00EC2C40"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7" w:type="dxa"/>
          </w:tcPr>
          <w:p w14:paraId="0275B082" w14:textId="77777777" w:rsidR="00177433" w:rsidRPr="00EC2C40"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2693" w:type="dxa"/>
            <w:shd w:val="clear" w:color="auto" w:fill="auto"/>
            <w:tcMar>
              <w:top w:w="100" w:type="dxa"/>
              <w:left w:w="100" w:type="dxa"/>
              <w:bottom w:w="100" w:type="dxa"/>
              <w:right w:w="100" w:type="dxa"/>
            </w:tcMar>
          </w:tcPr>
          <w:p w14:paraId="4568F4E2" w14:textId="65BF15FA" w:rsidR="00177433" w:rsidRPr="00EC2C40" w:rsidRDefault="00CD0F5B"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р</w:t>
            </w:r>
            <w:r w:rsidR="00BC506A">
              <w:rPr>
                <w:rFonts w:ascii="Times New Roman" w:eastAsia="Times New Roman" w:hAnsi="Times New Roman" w:cs="Times New Roman"/>
                <w:color w:val="000000" w:themeColor="text1"/>
                <w:lang w:val="uk-UA"/>
              </w:rPr>
              <w:t xml:space="preserve">озроблено та </w:t>
            </w:r>
            <w:r w:rsidR="00177433" w:rsidRPr="00EC2C40">
              <w:rPr>
                <w:rFonts w:ascii="Times New Roman" w:eastAsia="Times New Roman" w:hAnsi="Times New Roman" w:cs="Times New Roman"/>
                <w:color w:val="000000" w:themeColor="text1"/>
                <w:lang w:val="uk-UA"/>
              </w:rPr>
              <w:t>подано до відповідний нормативно-правов</w:t>
            </w:r>
            <w:r w:rsidR="00EC2C40">
              <w:rPr>
                <w:rFonts w:ascii="Times New Roman" w:eastAsia="Times New Roman" w:hAnsi="Times New Roman" w:cs="Times New Roman"/>
                <w:color w:val="000000" w:themeColor="text1"/>
                <w:lang w:val="uk-UA"/>
              </w:rPr>
              <w:t>ий</w:t>
            </w:r>
            <w:r w:rsidR="00177433" w:rsidRPr="00EC2C40">
              <w:rPr>
                <w:rFonts w:ascii="Times New Roman" w:eastAsia="Times New Roman" w:hAnsi="Times New Roman" w:cs="Times New Roman"/>
                <w:color w:val="000000" w:themeColor="text1"/>
                <w:lang w:val="uk-UA"/>
              </w:rPr>
              <w:t xml:space="preserve"> акт</w:t>
            </w:r>
          </w:p>
          <w:p w14:paraId="66875E69" w14:textId="77777777" w:rsidR="00177433" w:rsidRPr="00EC2C40"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p w14:paraId="3556E914" w14:textId="605C0642" w:rsidR="00177433" w:rsidRPr="00EC2C40" w:rsidRDefault="00177433" w:rsidP="00177433">
            <w:pPr>
              <w:widowControl w:val="0"/>
              <w:spacing w:line="240" w:lineRule="auto"/>
              <w:rPr>
                <w:rFonts w:ascii="Times New Roman" w:eastAsia="Times New Roman" w:hAnsi="Times New Roman" w:cs="Times New Roman"/>
                <w:color w:val="000000" w:themeColor="text1"/>
                <w:lang w:val="uk-UA"/>
              </w:rPr>
            </w:pPr>
          </w:p>
        </w:tc>
      </w:tr>
      <w:tr w:rsidR="00177433" w:rsidRPr="004A2E57" w14:paraId="6561E5FC" w14:textId="77777777" w:rsidTr="00960AB9">
        <w:tc>
          <w:tcPr>
            <w:tcW w:w="2268" w:type="dxa"/>
            <w:shd w:val="clear" w:color="auto" w:fill="auto"/>
            <w:tcMar>
              <w:top w:w="100" w:type="dxa"/>
              <w:left w:w="100" w:type="dxa"/>
              <w:bottom w:w="100" w:type="dxa"/>
              <w:right w:w="100" w:type="dxa"/>
            </w:tcMar>
          </w:tcPr>
          <w:p w14:paraId="373643DA" w14:textId="7F851013"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6. Відновлення доступу до медичних та соціальних послуг та сервісів, виявлення осіб, які потребують підтримки (зокрема, </w:t>
            </w:r>
            <w:r w:rsidRPr="004A2E57">
              <w:rPr>
                <w:rFonts w:ascii="Times New Roman" w:eastAsia="Times New Roman" w:hAnsi="Times New Roman" w:cs="Times New Roman"/>
                <w:lang w:val="uk-UA"/>
              </w:rPr>
              <w:lastRenderedPageBreak/>
              <w:t>діти, які залишились без батьківського піклування або зазнали жорстокого поводження)</w:t>
            </w:r>
          </w:p>
        </w:tc>
        <w:tc>
          <w:tcPr>
            <w:tcW w:w="2693" w:type="dxa"/>
            <w:shd w:val="clear" w:color="auto" w:fill="auto"/>
            <w:tcMar>
              <w:top w:w="100" w:type="dxa"/>
              <w:left w:w="100" w:type="dxa"/>
              <w:bottom w:w="100" w:type="dxa"/>
              <w:right w:w="100" w:type="dxa"/>
            </w:tcMar>
          </w:tcPr>
          <w:p w14:paraId="37D5D345" w14:textId="3DC575BA"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1) розроб</w:t>
            </w:r>
            <w:r w:rsidR="00EC2C40">
              <w:rPr>
                <w:rFonts w:ascii="Times New Roman" w:eastAsia="Times New Roman" w:hAnsi="Times New Roman" w:cs="Times New Roman"/>
                <w:lang w:val="uk-UA"/>
              </w:rPr>
              <w:t>лення</w:t>
            </w:r>
            <w:r w:rsidRPr="004A2E57">
              <w:rPr>
                <w:rFonts w:ascii="Times New Roman" w:eastAsia="Times New Roman" w:hAnsi="Times New Roman" w:cs="Times New Roman"/>
                <w:lang w:val="uk-UA"/>
              </w:rPr>
              <w:t xml:space="preserve"> та затверд</w:t>
            </w:r>
            <w:r w:rsidR="00EC2C40">
              <w:rPr>
                <w:rFonts w:ascii="Times New Roman" w:eastAsia="Times New Roman" w:hAnsi="Times New Roman" w:cs="Times New Roman"/>
                <w:lang w:val="uk-UA"/>
              </w:rPr>
              <w:t>ження</w:t>
            </w:r>
            <w:r w:rsidRPr="004A2E57">
              <w:rPr>
                <w:rFonts w:ascii="Times New Roman" w:eastAsia="Times New Roman" w:hAnsi="Times New Roman" w:cs="Times New Roman"/>
                <w:lang w:val="uk-UA"/>
              </w:rPr>
              <w:t xml:space="preserve"> механізм</w:t>
            </w:r>
            <w:r w:rsidR="00EC2C40">
              <w:rPr>
                <w:rFonts w:ascii="Times New Roman" w:eastAsia="Times New Roman" w:hAnsi="Times New Roman" w:cs="Times New Roman"/>
                <w:lang w:val="uk-UA"/>
              </w:rPr>
              <w:t>у</w:t>
            </w:r>
            <w:r w:rsidRPr="004A2E57">
              <w:rPr>
                <w:rFonts w:ascii="Times New Roman" w:eastAsia="Times New Roman" w:hAnsi="Times New Roman" w:cs="Times New Roman"/>
                <w:lang w:val="uk-UA"/>
              </w:rPr>
              <w:t xml:space="preserve"> оцінки потреб населення деокупованих територій в медичних послугах</w:t>
            </w:r>
          </w:p>
          <w:p w14:paraId="2116C613"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843" w:type="dxa"/>
            <w:shd w:val="clear" w:color="auto" w:fill="auto"/>
            <w:tcMar>
              <w:top w:w="100" w:type="dxa"/>
              <w:left w:w="100" w:type="dxa"/>
              <w:bottom w:w="100" w:type="dxa"/>
              <w:right w:w="100" w:type="dxa"/>
            </w:tcMar>
          </w:tcPr>
          <w:p w14:paraId="01B98FBD"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МОЗ</w:t>
            </w:r>
          </w:p>
          <w:p w14:paraId="619D1232" w14:textId="77777777" w:rsidR="00177433" w:rsidRPr="004A2E57" w:rsidRDefault="00177433" w:rsidP="00177433">
            <w:pPr>
              <w:spacing w:line="240" w:lineRule="auto"/>
              <w:ind w:left="57"/>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p w14:paraId="46CBE80D" w14:textId="54311060"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179222E1"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І квартал 2025 року</w:t>
            </w:r>
          </w:p>
        </w:tc>
        <w:tc>
          <w:tcPr>
            <w:tcW w:w="1417" w:type="dxa"/>
          </w:tcPr>
          <w:p w14:paraId="3C4C4197"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3D94EF5E"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5FEC5B14"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C50C849" w14:textId="78012B70"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розроблено та затверджено механізм оцінки потреб населення деокупованих територій в медичних послугах</w:t>
            </w:r>
          </w:p>
          <w:p w14:paraId="22207B5A" w14:textId="77777777" w:rsidR="00177433" w:rsidRPr="004A2E57" w:rsidRDefault="00177433" w:rsidP="00177433">
            <w:pPr>
              <w:widowControl w:val="0"/>
              <w:spacing w:line="240" w:lineRule="auto"/>
              <w:rPr>
                <w:rFonts w:ascii="Times New Roman" w:eastAsia="Times New Roman" w:hAnsi="Times New Roman" w:cs="Times New Roman"/>
                <w:lang w:val="uk-UA"/>
              </w:rPr>
            </w:pPr>
          </w:p>
          <w:p w14:paraId="5328F593"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r>
      <w:tr w:rsidR="00177433" w:rsidRPr="004A2E57" w14:paraId="7E6B4CDF" w14:textId="77777777" w:rsidTr="004659E7">
        <w:trPr>
          <w:trHeight w:val="2290"/>
        </w:trPr>
        <w:tc>
          <w:tcPr>
            <w:tcW w:w="2268" w:type="dxa"/>
            <w:shd w:val="clear" w:color="auto" w:fill="auto"/>
            <w:tcMar>
              <w:top w:w="100" w:type="dxa"/>
              <w:left w:w="100" w:type="dxa"/>
              <w:bottom w:w="100" w:type="dxa"/>
              <w:right w:w="100" w:type="dxa"/>
            </w:tcMar>
          </w:tcPr>
          <w:p w14:paraId="77C0EFBA"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3FB9A416" w14:textId="5C58C57E"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2</w:t>
            </w:r>
            <w:r w:rsidRPr="004A2E57">
              <w:rPr>
                <w:rFonts w:ascii="Times New Roman" w:eastAsia="Times New Roman" w:hAnsi="Times New Roman" w:cs="Times New Roman"/>
                <w:lang w:val="uk-UA"/>
              </w:rPr>
              <w:t>) розроблення методики виявлення на деокупованих територіях громадян/сімей, які відносяться до соціально вразливих категорій населення для надання соціальної підтримки</w:t>
            </w:r>
          </w:p>
        </w:tc>
        <w:tc>
          <w:tcPr>
            <w:tcW w:w="1843" w:type="dxa"/>
            <w:shd w:val="clear" w:color="auto" w:fill="auto"/>
            <w:tcMar>
              <w:top w:w="100" w:type="dxa"/>
              <w:left w:w="100" w:type="dxa"/>
              <w:bottom w:w="100" w:type="dxa"/>
              <w:right w:w="100" w:type="dxa"/>
            </w:tcMar>
          </w:tcPr>
          <w:p w14:paraId="4FD8C106"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Мінсоцполітики</w:t>
            </w:r>
          </w:p>
          <w:p w14:paraId="4971E5A3" w14:textId="399E2241"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Нацсоцслужб</w:t>
            </w:r>
            <w:r>
              <w:rPr>
                <w:rFonts w:ascii="Times New Roman" w:eastAsia="Times New Roman" w:hAnsi="Times New Roman" w:cs="Times New Roman"/>
                <w:lang w:val="uk-UA"/>
              </w:rPr>
              <w:t>а</w:t>
            </w:r>
          </w:p>
        </w:tc>
        <w:tc>
          <w:tcPr>
            <w:tcW w:w="1560" w:type="dxa"/>
            <w:shd w:val="clear" w:color="auto" w:fill="auto"/>
            <w:tcMar>
              <w:top w:w="100" w:type="dxa"/>
              <w:left w:w="100" w:type="dxa"/>
              <w:bottom w:w="100" w:type="dxa"/>
              <w:right w:w="100" w:type="dxa"/>
            </w:tcMar>
          </w:tcPr>
          <w:p w14:paraId="31836B9E"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року</w:t>
            </w:r>
          </w:p>
        </w:tc>
        <w:tc>
          <w:tcPr>
            <w:tcW w:w="1417" w:type="dxa"/>
          </w:tcPr>
          <w:p w14:paraId="346962E6"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0C99BA6C"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2DABCE78"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9C4583B" w14:textId="58AA9B21"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створена методична база для подальшого виявлення осіб, які відносяться до соціально вразливих категорій населення на деокупованих територіях для надання соціальної підтримки</w:t>
            </w:r>
          </w:p>
          <w:p w14:paraId="1C797C05"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p w14:paraId="7B978236"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r>
      <w:tr w:rsidR="00177433" w:rsidRPr="004A2E57" w14:paraId="47412BDA" w14:textId="77777777" w:rsidTr="00960AB9">
        <w:tc>
          <w:tcPr>
            <w:tcW w:w="2268" w:type="dxa"/>
            <w:shd w:val="clear" w:color="auto" w:fill="auto"/>
            <w:tcMar>
              <w:top w:w="100" w:type="dxa"/>
              <w:left w:w="100" w:type="dxa"/>
              <w:bottom w:w="100" w:type="dxa"/>
              <w:right w:w="100" w:type="dxa"/>
            </w:tcMar>
          </w:tcPr>
          <w:p w14:paraId="7570FF92"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B0967EC" w14:textId="5D9E3152"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3</w:t>
            </w:r>
            <w:r w:rsidRPr="004A2E57">
              <w:rPr>
                <w:rFonts w:ascii="Times New Roman" w:eastAsia="Times New Roman" w:hAnsi="Times New Roman" w:cs="Times New Roman"/>
                <w:lang w:val="uk-UA"/>
              </w:rPr>
              <w:t>) розроблення та запровадження механізму призначення та нарахування державних соціальних виплат за екстериторіальним принципом</w:t>
            </w:r>
          </w:p>
        </w:tc>
        <w:tc>
          <w:tcPr>
            <w:tcW w:w="1843" w:type="dxa"/>
            <w:shd w:val="clear" w:color="auto" w:fill="auto"/>
            <w:tcMar>
              <w:top w:w="100" w:type="dxa"/>
              <w:left w:w="100" w:type="dxa"/>
              <w:bottom w:w="100" w:type="dxa"/>
              <w:right w:w="100" w:type="dxa"/>
            </w:tcMar>
          </w:tcPr>
          <w:p w14:paraId="02E48129"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Мінсоцполітики</w:t>
            </w:r>
          </w:p>
          <w:p w14:paraId="133BACC2"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p w14:paraId="735F3E0E"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27DC9D0B"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55816F82"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року</w:t>
            </w:r>
          </w:p>
        </w:tc>
        <w:tc>
          <w:tcPr>
            <w:tcW w:w="1417" w:type="dxa"/>
          </w:tcPr>
          <w:p w14:paraId="12E61951"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8" w:type="dxa"/>
          </w:tcPr>
          <w:p w14:paraId="66EC7F26"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7" w:type="dxa"/>
          </w:tcPr>
          <w:p w14:paraId="6DD853C5"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19FB720" w14:textId="331CAAFC"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визначений механізм призначення та нарахування державних соціальних виплат за екстериторіальним принципом</w:t>
            </w:r>
          </w:p>
        </w:tc>
      </w:tr>
      <w:tr w:rsidR="00177433" w:rsidRPr="004A2E57" w14:paraId="5AEEE867" w14:textId="77777777" w:rsidTr="00960AB9">
        <w:tc>
          <w:tcPr>
            <w:tcW w:w="2268" w:type="dxa"/>
            <w:shd w:val="clear" w:color="auto" w:fill="auto"/>
            <w:tcMar>
              <w:top w:w="100" w:type="dxa"/>
              <w:left w:w="100" w:type="dxa"/>
              <w:bottom w:w="100" w:type="dxa"/>
              <w:right w:w="100" w:type="dxa"/>
            </w:tcMar>
          </w:tcPr>
          <w:p w14:paraId="2A3C333F"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286C4B0" w14:textId="0A63F072"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4</w:t>
            </w:r>
            <w:r w:rsidRPr="004A2E57">
              <w:rPr>
                <w:rFonts w:ascii="Times New Roman" w:eastAsia="Times New Roman" w:hAnsi="Times New Roman" w:cs="Times New Roman"/>
                <w:lang w:val="uk-UA"/>
              </w:rPr>
              <w:t xml:space="preserve">)  забезпечення можливості надання державних соціальних послуг на деокупованих територіях, зокрема надання таких послуг засобами мобільних пунктів </w:t>
            </w:r>
          </w:p>
          <w:p w14:paraId="673474BE"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843" w:type="dxa"/>
            <w:shd w:val="clear" w:color="auto" w:fill="auto"/>
            <w:tcMar>
              <w:top w:w="100" w:type="dxa"/>
              <w:left w:w="100" w:type="dxa"/>
              <w:bottom w:w="100" w:type="dxa"/>
              <w:right w:w="100" w:type="dxa"/>
            </w:tcMar>
          </w:tcPr>
          <w:p w14:paraId="626F90F0"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Мінсоцполітики</w:t>
            </w:r>
          </w:p>
          <w:p w14:paraId="156FAC9A" w14:textId="77777777" w:rsidR="00177433" w:rsidRPr="004A2E57" w:rsidRDefault="00177433" w:rsidP="00177433">
            <w:pPr>
              <w:spacing w:line="240" w:lineRule="auto"/>
              <w:ind w:left="57"/>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p w14:paraId="6D1820F3" w14:textId="168B9847" w:rsidR="00177433" w:rsidRPr="004A2E57" w:rsidRDefault="00177433" w:rsidP="00177433">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51B4FB58"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року</w:t>
            </w:r>
          </w:p>
        </w:tc>
        <w:tc>
          <w:tcPr>
            <w:tcW w:w="1417" w:type="dxa"/>
          </w:tcPr>
          <w:p w14:paraId="00B05340" w14:textId="635A077F" w:rsidR="00177433" w:rsidRPr="00177433" w:rsidRDefault="00177433" w:rsidP="00177433">
            <w:pPr>
              <w:widowControl w:val="0"/>
              <w:spacing w:line="240" w:lineRule="auto"/>
              <w:jc w:val="center"/>
              <w:rPr>
                <w:rFonts w:ascii="Times New Roman" w:eastAsia="Times New Roman" w:hAnsi="Times New Roman" w:cs="Times New Roman"/>
                <w:lang w:val="uk-UA"/>
              </w:rPr>
            </w:pPr>
          </w:p>
        </w:tc>
        <w:tc>
          <w:tcPr>
            <w:tcW w:w="1418" w:type="dxa"/>
          </w:tcPr>
          <w:p w14:paraId="60749958" w14:textId="716F7B79"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 та місцевих  бюджетів</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w:t>
            </w:r>
            <w:r w:rsidRPr="004659E7">
              <w:rPr>
                <w:rFonts w:ascii="Times New Roman" w:hAnsi="Times New Roman" w:cs="Times New Roman"/>
                <w:color w:val="000000" w:themeColor="text1"/>
                <w:shd w:val="clear" w:color="auto" w:fill="FFFFFF"/>
              </w:rPr>
              <w:lastRenderedPageBreak/>
              <w:t>заборонених законодавством</w:t>
            </w:r>
          </w:p>
        </w:tc>
        <w:tc>
          <w:tcPr>
            <w:tcW w:w="1417" w:type="dxa"/>
          </w:tcPr>
          <w:p w14:paraId="285E6BA1" w14:textId="0FDE81E2" w:rsidR="00177433" w:rsidRPr="004A2E57" w:rsidRDefault="00177433" w:rsidP="00177433">
            <w:pPr>
              <w:widowControl w:val="0"/>
              <w:spacing w:line="240" w:lineRule="auto"/>
              <w:jc w:val="center"/>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71B3C8E" w14:textId="1F129EAF"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визначено порядок та фінансове забезпечення надання державних соціальних послуг на деокупованих територіях, зокрема засобами мобільних пунктів</w:t>
            </w:r>
          </w:p>
        </w:tc>
      </w:tr>
      <w:tr w:rsidR="00177433" w:rsidRPr="004A2E57" w14:paraId="628A458A" w14:textId="77777777" w:rsidTr="00960AB9">
        <w:tc>
          <w:tcPr>
            <w:tcW w:w="2268" w:type="dxa"/>
            <w:shd w:val="clear" w:color="auto" w:fill="auto"/>
            <w:tcMar>
              <w:top w:w="100" w:type="dxa"/>
              <w:left w:w="100" w:type="dxa"/>
              <w:bottom w:w="100" w:type="dxa"/>
              <w:right w:w="100" w:type="dxa"/>
            </w:tcMar>
          </w:tcPr>
          <w:p w14:paraId="11340881" w14:textId="3501AB52"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r w:rsidRPr="004A2E57">
              <w:rPr>
                <w:rFonts w:ascii="Times New Roman" w:eastAsia="Times New Roman" w:hAnsi="Times New Roman" w:cs="Times New Roman"/>
                <w:lang w:val="uk-UA"/>
              </w:rPr>
              <w:lastRenderedPageBreak/>
              <w:t>7. Відновлення доступу до адміністративних послуг</w:t>
            </w:r>
          </w:p>
        </w:tc>
        <w:tc>
          <w:tcPr>
            <w:tcW w:w="2693" w:type="dxa"/>
            <w:shd w:val="clear" w:color="auto" w:fill="auto"/>
            <w:tcMar>
              <w:top w:w="100" w:type="dxa"/>
              <w:left w:w="100" w:type="dxa"/>
              <w:bottom w:w="100" w:type="dxa"/>
              <w:right w:w="100" w:type="dxa"/>
            </w:tcMar>
          </w:tcPr>
          <w:p w14:paraId="1436E986" w14:textId="1559626E"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1) проведення оцінки потреб у наданні адміністративних послуг на деокупованих територіях, в тому числі засобами мобільних пунктів надання адміністративних послуг</w:t>
            </w:r>
          </w:p>
        </w:tc>
        <w:tc>
          <w:tcPr>
            <w:tcW w:w="1843" w:type="dxa"/>
            <w:shd w:val="clear" w:color="auto" w:fill="auto"/>
            <w:tcMar>
              <w:top w:w="100" w:type="dxa"/>
              <w:left w:w="100" w:type="dxa"/>
              <w:bottom w:w="100" w:type="dxa"/>
              <w:right w:w="100" w:type="dxa"/>
            </w:tcMar>
          </w:tcPr>
          <w:p w14:paraId="1548D823"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Мінцифри</w:t>
            </w:r>
          </w:p>
          <w:p w14:paraId="783D425E" w14:textId="77777777" w:rsidR="00177433" w:rsidRPr="004A2E57" w:rsidRDefault="00177433" w:rsidP="00177433">
            <w:pPr>
              <w:spacing w:line="240" w:lineRule="auto"/>
              <w:ind w:left="57"/>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p w14:paraId="3F14F826"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22809110"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652107D0"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8" w:type="dxa"/>
          </w:tcPr>
          <w:p w14:paraId="4D212733"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7" w:type="dxa"/>
          </w:tcPr>
          <w:p w14:paraId="2D1F0738"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3949E2B0" w14:textId="3042E74B"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проведено оцінку потреб у наданні адміністративних послуг на деокупованих територіях, в тому числі засобами мобільних пунктів надання адміністративних послуг</w:t>
            </w:r>
          </w:p>
        </w:tc>
      </w:tr>
      <w:tr w:rsidR="00177433" w:rsidRPr="004A2E57" w14:paraId="0AC128BE" w14:textId="77777777" w:rsidTr="004957EA">
        <w:trPr>
          <w:trHeight w:val="3045"/>
        </w:trPr>
        <w:tc>
          <w:tcPr>
            <w:tcW w:w="2268" w:type="dxa"/>
            <w:shd w:val="clear" w:color="auto" w:fill="auto"/>
            <w:tcMar>
              <w:top w:w="100" w:type="dxa"/>
              <w:left w:w="100" w:type="dxa"/>
              <w:bottom w:w="100" w:type="dxa"/>
              <w:right w:w="100" w:type="dxa"/>
            </w:tcMar>
          </w:tcPr>
          <w:p w14:paraId="3CA74C04"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91C0B9E" w14:textId="2A5CD4C5"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2) забезпечення відновлення доступу до інформаційно-комунікаційних систем, електронних комунікаційних систем, публічних електронних реєстрів</w:t>
            </w:r>
          </w:p>
        </w:tc>
        <w:tc>
          <w:tcPr>
            <w:tcW w:w="1843" w:type="dxa"/>
            <w:shd w:val="clear" w:color="auto" w:fill="auto"/>
            <w:tcMar>
              <w:top w:w="100" w:type="dxa"/>
              <w:left w:w="100" w:type="dxa"/>
              <w:bottom w:w="100" w:type="dxa"/>
              <w:right w:w="100" w:type="dxa"/>
            </w:tcMar>
          </w:tcPr>
          <w:p w14:paraId="5E929618"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Держателі</w:t>
            </w:r>
          </w:p>
          <w:p w14:paraId="38950FBB"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(розпорядники)</w:t>
            </w:r>
          </w:p>
          <w:p w14:paraId="498939D2" w14:textId="03D15552" w:rsidR="00177433" w:rsidRPr="004A2E57" w:rsidRDefault="00177433" w:rsidP="00177433">
            <w:pPr>
              <w:widowControl w:val="0"/>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і</w:t>
            </w:r>
            <w:r w:rsidRPr="004A2E57">
              <w:rPr>
                <w:rFonts w:ascii="Times New Roman" w:eastAsia="Times New Roman" w:hAnsi="Times New Roman" w:cs="Times New Roman"/>
                <w:lang w:val="uk-UA"/>
              </w:rPr>
              <w:t>нформаційно</w:t>
            </w:r>
            <w:r>
              <w:rPr>
                <w:rFonts w:ascii="Times New Roman" w:eastAsia="Times New Roman" w:hAnsi="Times New Roman" w:cs="Times New Roman"/>
                <w:lang w:val="uk-UA"/>
              </w:rPr>
              <w:t>-</w:t>
            </w:r>
            <w:r w:rsidRPr="004A2E57">
              <w:rPr>
                <w:rFonts w:ascii="Times New Roman" w:eastAsia="Times New Roman" w:hAnsi="Times New Roman" w:cs="Times New Roman"/>
                <w:lang w:val="uk-UA"/>
              </w:rPr>
              <w:t>комунікаційних</w:t>
            </w:r>
          </w:p>
          <w:p w14:paraId="307C12AB"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систем, електронних</w:t>
            </w:r>
          </w:p>
          <w:p w14:paraId="22E4FABF"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комунікаційних</w:t>
            </w:r>
          </w:p>
          <w:p w14:paraId="457435F2"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систем, публічних</w:t>
            </w:r>
          </w:p>
          <w:p w14:paraId="43F6A841" w14:textId="16466679"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електронних реєстрів</w:t>
            </w:r>
          </w:p>
        </w:tc>
        <w:tc>
          <w:tcPr>
            <w:tcW w:w="1560" w:type="dxa"/>
            <w:shd w:val="clear" w:color="auto" w:fill="auto"/>
            <w:tcMar>
              <w:top w:w="100" w:type="dxa"/>
              <w:left w:w="100" w:type="dxa"/>
              <w:bottom w:w="100" w:type="dxa"/>
              <w:right w:w="100" w:type="dxa"/>
            </w:tcMar>
          </w:tcPr>
          <w:p w14:paraId="68A1A931" w14:textId="4483670C"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064ED16B"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8" w:type="dxa"/>
          </w:tcPr>
          <w:p w14:paraId="206EF1AA"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7" w:type="dxa"/>
          </w:tcPr>
          <w:p w14:paraId="26F44858"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CE4A601" w14:textId="2AA2BEB4"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Населенню доступні основні</w:t>
            </w:r>
            <w:r>
              <w:rPr>
                <w:rFonts w:ascii="Times New Roman" w:eastAsia="Times New Roman" w:hAnsi="Times New Roman" w:cs="Times New Roman"/>
                <w:lang w:val="uk-UA"/>
              </w:rPr>
              <w:t xml:space="preserve"> </w:t>
            </w:r>
            <w:r w:rsidRPr="004A2E57">
              <w:rPr>
                <w:rFonts w:ascii="Times New Roman" w:eastAsia="Times New Roman" w:hAnsi="Times New Roman" w:cs="Times New Roman"/>
                <w:lang w:val="uk-UA"/>
              </w:rPr>
              <w:t>види послуг (у сфері</w:t>
            </w:r>
            <w:r>
              <w:rPr>
                <w:rFonts w:ascii="Times New Roman" w:eastAsia="Times New Roman" w:hAnsi="Times New Roman" w:cs="Times New Roman"/>
                <w:lang w:val="uk-UA"/>
              </w:rPr>
              <w:t xml:space="preserve"> </w:t>
            </w:r>
            <w:r w:rsidRPr="004A2E57">
              <w:rPr>
                <w:rFonts w:ascii="Times New Roman" w:eastAsia="Times New Roman" w:hAnsi="Times New Roman" w:cs="Times New Roman"/>
                <w:lang w:val="uk-UA"/>
              </w:rPr>
              <w:t>державної реєстрації актів</w:t>
            </w:r>
            <w:r>
              <w:rPr>
                <w:rFonts w:ascii="Times New Roman" w:eastAsia="Times New Roman" w:hAnsi="Times New Roman" w:cs="Times New Roman"/>
                <w:lang w:val="uk-UA"/>
              </w:rPr>
              <w:t xml:space="preserve"> </w:t>
            </w:r>
            <w:r w:rsidRPr="004A2E57">
              <w:rPr>
                <w:rFonts w:ascii="Times New Roman" w:eastAsia="Times New Roman" w:hAnsi="Times New Roman" w:cs="Times New Roman"/>
                <w:lang w:val="uk-UA"/>
              </w:rPr>
              <w:t>цивільного стану, з реєстрації</w:t>
            </w:r>
            <w:r>
              <w:rPr>
                <w:rFonts w:ascii="Times New Roman" w:eastAsia="Times New Roman" w:hAnsi="Times New Roman" w:cs="Times New Roman"/>
                <w:lang w:val="uk-UA"/>
              </w:rPr>
              <w:t xml:space="preserve"> </w:t>
            </w:r>
            <w:r w:rsidRPr="004A2E57">
              <w:rPr>
                <w:rFonts w:ascii="Times New Roman" w:eastAsia="Times New Roman" w:hAnsi="Times New Roman" w:cs="Times New Roman"/>
                <w:lang w:val="uk-UA"/>
              </w:rPr>
              <w:t>місця проживання</w:t>
            </w:r>
            <w:r>
              <w:rPr>
                <w:rFonts w:ascii="Times New Roman" w:eastAsia="Times New Roman" w:hAnsi="Times New Roman" w:cs="Times New Roman"/>
                <w:lang w:val="uk-UA"/>
              </w:rPr>
              <w:t xml:space="preserve"> </w:t>
            </w:r>
            <w:r w:rsidRPr="004A2E57">
              <w:rPr>
                <w:rFonts w:ascii="Times New Roman" w:eastAsia="Times New Roman" w:hAnsi="Times New Roman" w:cs="Times New Roman"/>
                <w:lang w:val="uk-UA"/>
              </w:rPr>
              <w:t>(перебування), подання</w:t>
            </w:r>
            <w:r>
              <w:rPr>
                <w:rFonts w:ascii="Times New Roman" w:eastAsia="Times New Roman" w:hAnsi="Times New Roman" w:cs="Times New Roman"/>
                <w:lang w:val="uk-UA"/>
              </w:rPr>
              <w:t xml:space="preserve"> </w:t>
            </w:r>
            <w:r w:rsidRPr="004A2E57">
              <w:rPr>
                <w:rFonts w:ascii="Times New Roman" w:eastAsia="Times New Roman" w:hAnsi="Times New Roman" w:cs="Times New Roman"/>
                <w:lang w:val="uk-UA"/>
              </w:rPr>
              <w:t>інформаційного повідомлення</w:t>
            </w:r>
            <w:r>
              <w:rPr>
                <w:rFonts w:ascii="Times New Roman" w:eastAsia="Times New Roman" w:hAnsi="Times New Roman" w:cs="Times New Roman"/>
                <w:lang w:val="uk-UA"/>
              </w:rPr>
              <w:t xml:space="preserve"> </w:t>
            </w:r>
            <w:r w:rsidRPr="004A2E57">
              <w:rPr>
                <w:rFonts w:ascii="Times New Roman" w:eastAsia="Times New Roman" w:hAnsi="Times New Roman" w:cs="Times New Roman"/>
                <w:lang w:val="uk-UA"/>
              </w:rPr>
              <w:t>про пошкоджене та знищене</w:t>
            </w:r>
            <w:r>
              <w:rPr>
                <w:rFonts w:ascii="Times New Roman" w:eastAsia="Times New Roman" w:hAnsi="Times New Roman" w:cs="Times New Roman"/>
                <w:lang w:val="uk-UA"/>
              </w:rPr>
              <w:t xml:space="preserve"> </w:t>
            </w:r>
            <w:r w:rsidRPr="004A2E57">
              <w:rPr>
                <w:rFonts w:ascii="Times New Roman" w:eastAsia="Times New Roman" w:hAnsi="Times New Roman" w:cs="Times New Roman"/>
                <w:lang w:val="uk-UA"/>
              </w:rPr>
              <w:t>майно, заяви про надання</w:t>
            </w:r>
            <w:r>
              <w:rPr>
                <w:rFonts w:ascii="Times New Roman" w:eastAsia="Times New Roman" w:hAnsi="Times New Roman" w:cs="Times New Roman"/>
                <w:lang w:val="uk-UA"/>
              </w:rPr>
              <w:t xml:space="preserve"> </w:t>
            </w:r>
            <w:r w:rsidRPr="004A2E57">
              <w:rPr>
                <w:rFonts w:ascii="Times New Roman" w:eastAsia="Times New Roman" w:hAnsi="Times New Roman" w:cs="Times New Roman"/>
                <w:lang w:val="uk-UA"/>
              </w:rPr>
              <w:t>компенсації за знищені</w:t>
            </w:r>
            <w:r>
              <w:rPr>
                <w:rFonts w:ascii="Times New Roman" w:eastAsia="Times New Roman" w:hAnsi="Times New Roman" w:cs="Times New Roman"/>
                <w:lang w:val="uk-UA"/>
              </w:rPr>
              <w:t xml:space="preserve"> </w:t>
            </w:r>
            <w:r w:rsidRPr="004A2E57">
              <w:rPr>
                <w:rFonts w:ascii="Times New Roman" w:eastAsia="Times New Roman" w:hAnsi="Times New Roman" w:cs="Times New Roman"/>
                <w:lang w:val="uk-UA"/>
              </w:rPr>
              <w:t>об’єкти нерухомого майна та</w:t>
            </w:r>
            <w:r>
              <w:rPr>
                <w:rFonts w:ascii="Times New Roman" w:eastAsia="Times New Roman" w:hAnsi="Times New Roman" w:cs="Times New Roman"/>
                <w:lang w:val="uk-UA"/>
              </w:rPr>
              <w:t xml:space="preserve"> </w:t>
            </w:r>
            <w:r w:rsidRPr="004A2E57">
              <w:rPr>
                <w:rFonts w:ascii="Times New Roman" w:eastAsia="Times New Roman" w:hAnsi="Times New Roman" w:cs="Times New Roman"/>
                <w:lang w:val="uk-UA"/>
              </w:rPr>
              <w:t>інші)</w:t>
            </w:r>
          </w:p>
        </w:tc>
      </w:tr>
      <w:tr w:rsidR="004957EA" w:rsidRPr="004A2E57" w14:paraId="20162CF7" w14:textId="77777777" w:rsidTr="00960AB9">
        <w:tc>
          <w:tcPr>
            <w:tcW w:w="2268" w:type="dxa"/>
            <w:shd w:val="clear" w:color="auto" w:fill="auto"/>
            <w:tcMar>
              <w:top w:w="100" w:type="dxa"/>
              <w:left w:w="100" w:type="dxa"/>
              <w:bottom w:w="100" w:type="dxa"/>
              <w:right w:w="100" w:type="dxa"/>
            </w:tcMar>
          </w:tcPr>
          <w:p w14:paraId="6E44EBD7" w14:textId="77777777" w:rsidR="004957EA" w:rsidRPr="004A2E57" w:rsidRDefault="004957EA"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48D7F6B2" w14:textId="77777777" w:rsidR="004957EA" w:rsidRPr="004957EA" w:rsidRDefault="004957EA" w:rsidP="004957EA">
            <w:pPr>
              <w:widowControl w:val="0"/>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 xml:space="preserve">3) </w:t>
            </w:r>
            <w:r w:rsidRPr="004957EA">
              <w:rPr>
                <w:rFonts w:ascii="Times New Roman" w:eastAsia="Times New Roman" w:hAnsi="Times New Roman" w:cs="Times New Roman"/>
                <w:lang w:val="uk-UA"/>
              </w:rPr>
              <w:t>організація</w:t>
            </w:r>
          </w:p>
          <w:p w14:paraId="201FE8B4" w14:textId="77777777" w:rsidR="004957EA" w:rsidRPr="004957EA"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t>виїзного надання</w:t>
            </w:r>
          </w:p>
          <w:p w14:paraId="032EF34C" w14:textId="77777777" w:rsidR="004957EA" w:rsidRPr="004957EA"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t>адміністративних</w:t>
            </w:r>
          </w:p>
          <w:p w14:paraId="3B385D09" w14:textId="77777777" w:rsidR="004957EA" w:rsidRPr="004957EA"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t>послуг суб’єктам</w:t>
            </w:r>
          </w:p>
          <w:p w14:paraId="7C560579" w14:textId="77777777" w:rsidR="004957EA" w:rsidRPr="004957EA"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t>звернення із</w:t>
            </w:r>
          </w:p>
          <w:p w14:paraId="0B1CF6AF" w14:textId="77777777" w:rsidR="004957EA" w:rsidRPr="004957EA"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lastRenderedPageBreak/>
              <w:t>застосуванням</w:t>
            </w:r>
          </w:p>
          <w:p w14:paraId="713057A3" w14:textId="77777777" w:rsidR="004957EA" w:rsidRPr="004957EA"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t>сервісів</w:t>
            </w:r>
          </w:p>
          <w:p w14:paraId="669EEDAA" w14:textId="77777777" w:rsidR="004957EA" w:rsidRPr="004957EA"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t>«Мобільний</w:t>
            </w:r>
          </w:p>
          <w:p w14:paraId="7A1090DC" w14:textId="77777777" w:rsidR="004957EA" w:rsidRPr="004957EA"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t>адміністратор» та</w:t>
            </w:r>
          </w:p>
          <w:p w14:paraId="68923CA8" w14:textId="77777777" w:rsidR="004957EA" w:rsidRPr="004957EA"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t>«Мобільний</w:t>
            </w:r>
          </w:p>
          <w:p w14:paraId="6518985B" w14:textId="4D2DF93C" w:rsidR="004957EA" w:rsidRPr="004A2E57"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t>центр»</w:t>
            </w:r>
          </w:p>
        </w:tc>
        <w:tc>
          <w:tcPr>
            <w:tcW w:w="1843" w:type="dxa"/>
            <w:shd w:val="clear" w:color="auto" w:fill="auto"/>
            <w:tcMar>
              <w:top w:w="100" w:type="dxa"/>
              <w:left w:w="100" w:type="dxa"/>
              <w:bottom w:w="100" w:type="dxa"/>
              <w:right w:w="100" w:type="dxa"/>
            </w:tcMar>
          </w:tcPr>
          <w:p w14:paraId="62A69DF1" w14:textId="77777777" w:rsidR="004957EA" w:rsidRPr="004A2E57" w:rsidRDefault="004957EA" w:rsidP="004957EA">
            <w:pPr>
              <w:spacing w:line="240" w:lineRule="auto"/>
              <w:ind w:left="57"/>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обласні, Київська міська військові (державні) адміністрації</w:t>
            </w:r>
          </w:p>
          <w:p w14:paraId="5577CB90" w14:textId="77777777" w:rsidR="004957EA" w:rsidRPr="004957EA" w:rsidRDefault="004957EA" w:rsidP="004957EA">
            <w:pPr>
              <w:widowControl w:val="0"/>
              <w:spacing w:line="240" w:lineRule="auto"/>
              <w:jc w:val="center"/>
              <w:rPr>
                <w:rFonts w:ascii="Times New Roman" w:eastAsia="Times New Roman" w:hAnsi="Times New Roman" w:cs="Times New Roman"/>
                <w:lang w:val="uk-UA"/>
              </w:rPr>
            </w:pPr>
            <w:r w:rsidRPr="004957EA">
              <w:rPr>
                <w:rFonts w:ascii="Times New Roman" w:eastAsia="Times New Roman" w:hAnsi="Times New Roman" w:cs="Times New Roman"/>
                <w:lang w:val="uk-UA"/>
              </w:rPr>
              <w:lastRenderedPageBreak/>
              <w:t>органи місцевого</w:t>
            </w:r>
          </w:p>
          <w:p w14:paraId="6FC93CCF" w14:textId="77777777" w:rsidR="004957EA" w:rsidRPr="004957EA" w:rsidRDefault="004957EA" w:rsidP="004957EA">
            <w:pPr>
              <w:widowControl w:val="0"/>
              <w:spacing w:line="240" w:lineRule="auto"/>
              <w:jc w:val="center"/>
              <w:rPr>
                <w:rFonts w:ascii="Times New Roman" w:eastAsia="Times New Roman" w:hAnsi="Times New Roman" w:cs="Times New Roman"/>
                <w:lang w:val="uk-UA"/>
              </w:rPr>
            </w:pPr>
            <w:r w:rsidRPr="004957EA">
              <w:rPr>
                <w:rFonts w:ascii="Times New Roman" w:eastAsia="Times New Roman" w:hAnsi="Times New Roman" w:cs="Times New Roman"/>
                <w:lang w:val="uk-UA"/>
              </w:rPr>
              <w:t>самоврядування (за</w:t>
            </w:r>
          </w:p>
          <w:p w14:paraId="162EC7D0" w14:textId="77777777" w:rsidR="004957EA" w:rsidRPr="004957EA" w:rsidRDefault="004957EA" w:rsidP="004957EA">
            <w:pPr>
              <w:widowControl w:val="0"/>
              <w:spacing w:line="240" w:lineRule="auto"/>
              <w:jc w:val="center"/>
              <w:rPr>
                <w:rFonts w:ascii="Times New Roman" w:eastAsia="Times New Roman" w:hAnsi="Times New Roman" w:cs="Times New Roman"/>
                <w:lang w:val="uk-UA"/>
              </w:rPr>
            </w:pPr>
            <w:r w:rsidRPr="004957EA">
              <w:rPr>
                <w:rFonts w:ascii="Times New Roman" w:eastAsia="Times New Roman" w:hAnsi="Times New Roman" w:cs="Times New Roman"/>
                <w:lang w:val="uk-UA"/>
              </w:rPr>
              <w:t>згодою)</w:t>
            </w:r>
          </w:p>
          <w:p w14:paraId="7B99C1A2" w14:textId="1BB43EB9" w:rsidR="004957EA" w:rsidRPr="004A2E57" w:rsidRDefault="004957EA" w:rsidP="004957EA">
            <w:pPr>
              <w:widowControl w:val="0"/>
              <w:spacing w:line="240" w:lineRule="auto"/>
              <w:jc w:val="center"/>
              <w:rPr>
                <w:rFonts w:ascii="Times New Roman" w:eastAsia="Times New Roman" w:hAnsi="Times New Roman" w:cs="Times New Roman"/>
                <w:lang w:val="uk-UA"/>
              </w:rPr>
            </w:pPr>
            <w:r w:rsidRPr="004957EA">
              <w:rPr>
                <w:rFonts w:ascii="Times New Roman" w:eastAsia="Times New Roman" w:hAnsi="Times New Roman" w:cs="Times New Roman"/>
                <w:lang w:val="uk-UA"/>
              </w:rPr>
              <w:t>Мінцифри</w:t>
            </w:r>
          </w:p>
        </w:tc>
        <w:tc>
          <w:tcPr>
            <w:tcW w:w="1560" w:type="dxa"/>
            <w:shd w:val="clear" w:color="auto" w:fill="auto"/>
            <w:tcMar>
              <w:top w:w="100" w:type="dxa"/>
              <w:left w:w="100" w:type="dxa"/>
              <w:bottom w:w="100" w:type="dxa"/>
              <w:right w:w="100" w:type="dxa"/>
            </w:tcMar>
          </w:tcPr>
          <w:p w14:paraId="54A6573D" w14:textId="77777777" w:rsidR="004957EA" w:rsidRPr="004A2E57" w:rsidRDefault="004957EA" w:rsidP="00177433">
            <w:pPr>
              <w:widowControl w:val="0"/>
              <w:spacing w:line="240" w:lineRule="auto"/>
              <w:jc w:val="center"/>
              <w:rPr>
                <w:rFonts w:ascii="Times New Roman" w:eastAsia="Times New Roman" w:hAnsi="Times New Roman" w:cs="Times New Roman"/>
                <w:lang w:val="uk-UA"/>
              </w:rPr>
            </w:pPr>
          </w:p>
        </w:tc>
        <w:tc>
          <w:tcPr>
            <w:tcW w:w="1417" w:type="dxa"/>
          </w:tcPr>
          <w:p w14:paraId="0C6DB4E0" w14:textId="77777777" w:rsidR="004957EA" w:rsidRPr="004A2E57" w:rsidRDefault="004957EA" w:rsidP="00177433">
            <w:pPr>
              <w:widowControl w:val="0"/>
              <w:spacing w:line="240" w:lineRule="auto"/>
              <w:rPr>
                <w:rFonts w:ascii="Times New Roman" w:eastAsia="Times New Roman" w:hAnsi="Times New Roman" w:cs="Times New Roman"/>
                <w:lang w:val="uk-UA"/>
              </w:rPr>
            </w:pPr>
          </w:p>
        </w:tc>
        <w:tc>
          <w:tcPr>
            <w:tcW w:w="1418" w:type="dxa"/>
          </w:tcPr>
          <w:p w14:paraId="67C0B68F" w14:textId="77777777" w:rsidR="004957EA" w:rsidRPr="004A2E57" w:rsidRDefault="004957EA" w:rsidP="00177433">
            <w:pPr>
              <w:widowControl w:val="0"/>
              <w:spacing w:line="240" w:lineRule="auto"/>
              <w:rPr>
                <w:rFonts w:ascii="Times New Roman" w:eastAsia="Times New Roman" w:hAnsi="Times New Roman" w:cs="Times New Roman"/>
                <w:lang w:val="uk-UA"/>
              </w:rPr>
            </w:pPr>
          </w:p>
        </w:tc>
        <w:tc>
          <w:tcPr>
            <w:tcW w:w="1417" w:type="dxa"/>
          </w:tcPr>
          <w:p w14:paraId="67288D33" w14:textId="77777777" w:rsidR="004957EA" w:rsidRPr="004A2E57" w:rsidRDefault="004957EA" w:rsidP="00177433">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533E85D" w14:textId="2EDF197B" w:rsidR="004957EA" w:rsidRPr="004957EA" w:rsidRDefault="004957EA" w:rsidP="004957EA">
            <w:pPr>
              <w:widowControl w:val="0"/>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в</w:t>
            </w:r>
            <w:r w:rsidRPr="004957EA">
              <w:rPr>
                <w:rFonts w:ascii="Times New Roman" w:eastAsia="Times New Roman" w:hAnsi="Times New Roman" w:cs="Times New Roman"/>
                <w:lang w:val="uk-UA"/>
              </w:rPr>
              <w:t>ідновлено/утворено точку</w:t>
            </w:r>
            <w:r>
              <w:rPr>
                <w:rFonts w:ascii="Times New Roman" w:eastAsia="Times New Roman" w:hAnsi="Times New Roman" w:cs="Times New Roman"/>
                <w:lang w:val="uk-UA"/>
              </w:rPr>
              <w:t xml:space="preserve"> </w:t>
            </w:r>
            <w:r w:rsidRPr="004957EA">
              <w:rPr>
                <w:rFonts w:ascii="Times New Roman" w:eastAsia="Times New Roman" w:hAnsi="Times New Roman" w:cs="Times New Roman"/>
                <w:lang w:val="uk-UA"/>
              </w:rPr>
              <w:t>доступу до адміністративних</w:t>
            </w:r>
          </w:p>
          <w:p w14:paraId="436616B8" w14:textId="77777777" w:rsidR="004957EA" w:rsidRPr="004957EA"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t>послуг в територіальній</w:t>
            </w:r>
          </w:p>
          <w:p w14:paraId="2D0FA411" w14:textId="41132EC7" w:rsidR="004957EA" w:rsidRPr="004957EA"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t xml:space="preserve">громаді, створено умови </w:t>
            </w:r>
            <w:r w:rsidRPr="004957EA">
              <w:rPr>
                <w:rFonts w:ascii="Times New Roman" w:eastAsia="Times New Roman" w:hAnsi="Times New Roman" w:cs="Times New Roman"/>
                <w:lang w:val="uk-UA"/>
              </w:rPr>
              <w:lastRenderedPageBreak/>
              <w:t>для</w:t>
            </w:r>
            <w:r>
              <w:rPr>
                <w:rFonts w:ascii="Times New Roman" w:eastAsia="Times New Roman" w:hAnsi="Times New Roman" w:cs="Times New Roman"/>
                <w:lang w:val="uk-UA"/>
              </w:rPr>
              <w:t xml:space="preserve"> </w:t>
            </w:r>
            <w:r w:rsidRPr="004957EA">
              <w:rPr>
                <w:rFonts w:ascii="Times New Roman" w:eastAsia="Times New Roman" w:hAnsi="Times New Roman" w:cs="Times New Roman"/>
                <w:lang w:val="uk-UA"/>
              </w:rPr>
              <w:t>виїзного та інклюзивного</w:t>
            </w:r>
          </w:p>
          <w:p w14:paraId="4C15E183" w14:textId="77777777" w:rsidR="004957EA" w:rsidRPr="004957EA"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t>обслуговування. Населенню</w:t>
            </w:r>
          </w:p>
          <w:p w14:paraId="7E794769" w14:textId="77777777" w:rsidR="004957EA" w:rsidRPr="004957EA"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t>доступні необхідні послуги</w:t>
            </w:r>
          </w:p>
          <w:p w14:paraId="0DB58BC5" w14:textId="77777777" w:rsidR="004957EA" w:rsidRPr="004957EA"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t>(зокрема, відновлення</w:t>
            </w:r>
          </w:p>
          <w:p w14:paraId="08BFCB87" w14:textId="77777777" w:rsidR="004957EA" w:rsidRPr="004957EA"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t>втрачених/</w:t>
            </w:r>
          </w:p>
          <w:p w14:paraId="40EFAE0B" w14:textId="77777777" w:rsidR="004957EA" w:rsidRPr="004957EA"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t>знищених/пошкоджених</w:t>
            </w:r>
          </w:p>
          <w:p w14:paraId="19BDC408" w14:textId="6CD6EF9C" w:rsidR="004957EA" w:rsidRPr="004A2E57" w:rsidRDefault="004957EA" w:rsidP="004957EA">
            <w:pPr>
              <w:widowControl w:val="0"/>
              <w:spacing w:line="240" w:lineRule="auto"/>
              <w:rPr>
                <w:rFonts w:ascii="Times New Roman" w:eastAsia="Times New Roman" w:hAnsi="Times New Roman" w:cs="Times New Roman"/>
                <w:lang w:val="uk-UA"/>
              </w:rPr>
            </w:pPr>
            <w:r w:rsidRPr="004957EA">
              <w:rPr>
                <w:rFonts w:ascii="Times New Roman" w:eastAsia="Times New Roman" w:hAnsi="Times New Roman" w:cs="Times New Roman"/>
                <w:lang w:val="uk-UA"/>
              </w:rPr>
              <w:t>документів</w:t>
            </w:r>
            <w:r>
              <w:rPr>
                <w:rFonts w:ascii="Times New Roman" w:eastAsia="Times New Roman" w:hAnsi="Times New Roman" w:cs="Times New Roman"/>
                <w:lang w:val="uk-UA"/>
              </w:rPr>
              <w:t>)</w:t>
            </w:r>
          </w:p>
        </w:tc>
      </w:tr>
      <w:tr w:rsidR="00177433" w:rsidRPr="004A2E57" w14:paraId="6080A7E4" w14:textId="77777777" w:rsidTr="00960AB9">
        <w:trPr>
          <w:trHeight w:val="420"/>
        </w:trPr>
        <w:tc>
          <w:tcPr>
            <w:tcW w:w="15309" w:type="dxa"/>
            <w:gridSpan w:val="8"/>
          </w:tcPr>
          <w:p w14:paraId="6D9AA389" w14:textId="5E7B7F16" w:rsidR="00177433" w:rsidRPr="004A2E57" w:rsidRDefault="00177433" w:rsidP="00177433">
            <w:pPr>
              <w:widowControl w:val="0"/>
              <w:spacing w:before="120" w:line="240" w:lineRule="auto"/>
              <w:jc w:val="both"/>
              <w:rPr>
                <w:rFonts w:ascii="Times New Roman" w:eastAsia="Times New Roman" w:hAnsi="Times New Roman" w:cs="Times New Roman"/>
                <w:lang w:val="uk-UA"/>
              </w:rPr>
            </w:pPr>
            <w:r w:rsidRPr="004A2E57">
              <w:rPr>
                <w:rFonts w:ascii="Times New Roman" w:eastAsia="Times New Roman" w:hAnsi="Times New Roman" w:cs="Times New Roman"/>
                <w:b/>
                <w:lang w:val="uk-UA"/>
              </w:rPr>
              <w:lastRenderedPageBreak/>
              <w:t xml:space="preserve">Стратегічна Ціль 4. </w:t>
            </w:r>
            <w:r w:rsidRPr="004A2E57">
              <w:rPr>
                <w:rFonts w:ascii="Times New Roman" w:eastAsia="Times New Roman" w:hAnsi="Times New Roman" w:cs="Times New Roman"/>
                <w:lang w:val="uk-UA"/>
              </w:rPr>
              <w:t>Відновлення справедливості, недопущення безкарності та забезпечення правопорядку, безпеки населення на деокупованих територіях</w:t>
            </w:r>
            <w:r w:rsidR="008F6A6E">
              <w:rPr>
                <w:rFonts w:ascii="Times New Roman" w:eastAsia="Times New Roman" w:hAnsi="Times New Roman" w:cs="Times New Roman"/>
                <w:lang w:val="uk-UA"/>
              </w:rPr>
              <w:t>.</w:t>
            </w:r>
          </w:p>
        </w:tc>
      </w:tr>
      <w:tr w:rsidR="00177433" w:rsidRPr="004A2E57" w14:paraId="20DCD478" w14:textId="77777777" w:rsidTr="00960AB9">
        <w:tc>
          <w:tcPr>
            <w:tcW w:w="2268" w:type="dxa"/>
            <w:shd w:val="clear" w:color="auto" w:fill="auto"/>
            <w:tcMar>
              <w:top w:w="100" w:type="dxa"/>
              <w:left w:w="100" w:type="dxa"/>
              <w:bottom w:w="100" w:type="dxa"/>
              <w:right w:w="100" w:type="dxa"/>
            </w:tcMar>
          </w:tcPr>
          <w:p w14:paraId="4A63F8DA" w14:textId="45ADAA74" w:rsidR="00177433" w:rsidRPr="004A2E57" w:rsidRDefault="00177433" w:rsidP="00177433">
            <w:pPr>
              <w:widowControl w:val="0"/>
              <w:spacing w:line="240" w:lineRule="auto"/>
              <w:rPr>
                <w:rFonts w:ascii="Times New Roman" w:eastAsia="Times New Roman" w:hAnsi="Times New Roman" w:cs="Times New Roman"/>
                <w:color w:val="0000FF"/>
                <w:lang w:val="uk-UA"/>
              </w:rPr>
            </w:pPr>
            <w:r w:rsidRPr="004A2E57">
              <w:rPr>
                <w:rFonts w:ascii="Times New Roman" w:eastAsia="Times New Roman" w:hAnsi="Times New Roman" w:cs="Times New Roman"/>
                <w:color w:val="000000" w:themeColor="text1"/>
                <w:lang w:val="uk-UA"/>
              </w:rPr>
              <w:t xml:space="preserve">1. Забезпечення ефективною та належною правничою допомогою осіб, постраждалих внаслідок окупації та бойових дій, а також задоволення потреб населення деокупованих територій в своєчасному отриманні фахової правової інформації та роз’яснень щодо реалізації та відновлення своїх прав, зокрема й через сприяння </w:t>
            </w:r>
            <w:r w:rsidRPr="004A2E57">
              <w:rPr>
                <w:rFonts w:ascii="Times New Roman" w:eastAsia="Times New Roman" w:hAnsi="Times New Roman" w:cs="Times New Roman"/>
                <w:color w:val="000000" w:themeColor="text1"/>
                <w:lang w:val="uk-UA"/>
              </w:rPr>
              <w:lastRenderedPageBreak/>
              <w:t>відновленню діяльності адвокатури</w:t>
            </w:r>
          </w:p>
        </w:tc>
        <w:tc>
          <w:tcPr>
            <w:tcW w:w="2693" w:type="dxa"/>
            <w:shd w:val="clear" w:color="auto" w:fill="auto"/>
            <w:tcMar>
              <w:top w:w="100" w:type="dxa"/>
              <w:left w:w="100" w:type="dxa"/>
              <w:bottom w:w="100" w:type="dxa"/>
              <w:right w:w="100" w:type="dxa"/>
            </w:tcMar>
          </w:tcPr>
          <w:p w14:paraId="784EA520" w14:textId="5DDE79E4"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1) розроблення та поширення серед населення тимчасово окупованої території та деокупованих територій інформаці</w:t>
            </w:r>
            <w:r>
              <w:rPr>
                <w:rFonts w:ascii="Times New Roman" w:eastAsia="Times New Roman" w:hAnsi="Times New Roman" w:cs="Times New Roman"/>
                <w:lang w:val="uk-UA"/>
              </w:rPr>
              <w:t>ї</w:t>
            </w:r>
            <w:r w:rsidRPr="004A2E57">
              <w:rPr>
                <w:rFonts w:ascii="Times New Roman" w:eastAsia="Times New Roman" w:hAnsi="Times New Roman" w:cs="Times New Roman"/>
                <w:lang w:val="uk-UA"/>
              </w:rPr>
              <w:t xml:space="preserve"> та відповідн</w:t>
            </w:r>
            <w:r>
              <w:rPr>
                <w:rFonts w:ascii="Times New Roman" w:eastAsia="Times New Roman" w:hAnsi="Times New Roman" w:cs="Times New Roman"/>
                <w:lang w:val="uk-UA"/>
              </w:rPr>
              <w:t>их</w:t>
            </w:r>
            <w:r w:rsidRPr="004A2E57">
              <w:rPr>
                <w:rFonts w:ascii="Times New Roman" w:eastAsia="Times New Roman" w:hAnsi="Times New Roman" w:cs="Times New Roman"/>
                <w:lang w:val="uk-UA"/>
              </w:rPr>
              <w:t xml:space="preserve"> роз'яснен</w:t>
            </w:r>
            <w:r>
              <w:rPr>
                <w:rFonts w:ascii="Times New Roman" w:eastAsia="Times New Roman" w:hAnsi="Times New Roman" w:cs="Times New Roman"/>
                <w:lang w:val="uk-UA"/>
              </w:rPr>
              <w:t>ь</w:t>
            </w:r>
            <w:r w:rsidRPr="004A2E57">
              <w:rPr>
                <w:rFonts w:ascii="Times New Roman" w:eastAsia="Times New Roman" w:hAnsi="Times New Roman" w:cs="Times New Roman"/>
                <w:lang w:val="uk-UA"/>
              </w:rPr>
              <w:t xml:space="preserve"> щодо реалізації, захисту та відновлення їх прав</w:t>
            </w:r>
          </w:p>
        </w:tc>
        <w:tc>
          <w:tcPr>
            <w:tcW w:w="1843" w:type="dxa"/>
            <w:shd w:val="clear" w:color="auto" w:fill="auto"/>
            <w:tcMar>
              <w:top w:w="100" w:type="dxa"/>
              <w:left w:w="100" w:type="dxa"/>
              <w:bottom w:w="100" w:type="dxa"/>
              <w:right w:w="100" w:type="dxa"/>
            </w:tcMar>
          </w:tcPr>
          <w:p w14:paraId="31E92A48" w14:textId="74B6D3CD"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24E86107" w14:textId="01DB439A"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Координаційний центр з надання правничої допомоги</w:t>
            </w:r>
          </w:p>
          <w:p w14:paraId="1FBBB18D" w14:textId="53BD26BD"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МКІП </w:t>
            </w:r>
          </w:p>
        </w:tc>
        <w:tc>
          <w:tcPr>
            <w:tcW w:w="1560" w:type="dxa"/>
            <w:shd w:val="clear" w:color="auto" w:fill="auto"/>
            <w:tcMar>
              <w:top w:w="100" w:type="dxa"/>
              <w:left w:w="100" w:type="dxa"/>
              <w:bottom w:w="100" w:type="dxa"/>
              <w:right w:w="100" w:type="dxa"/>
            </w:tcMar>
          </w:tcPr>
          <w:p w14:paraId="7E973686" w14:textId="1A83F88E"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64D9752D"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8" w:type="dxa"/>
          </w:tcPr>
          <w:p w14:paraId="5CD5AB61"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7" w:type="dxa"/>
          </w:tcPr>
          <w:p w14:paraId="10FB654B"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A13BDC0" w14:textId="0CE38F41"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населення деокупованих територій отримує необхідну інформацію щодо реалізації, захисту та відновлення їх прав</w:t>
            </w:r>
          </w:p>
          <w:p w14:paraId="32632706"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r>
      <w:tr w:rsidR="00177433" w:rsidRPr="004A2E57" w14:paraId="46A7ADF6" w14:textId="77777777" w:rsidTr="00960AB9">
        <w:tc>
          <w:tcPr>
            <w:tcW w:w="2268" w:type="dxa"/>
            <w:shd w:val="clear" w:color="auto" w:fill="auto"/>
            <w:tcMar>
              <w:top w:w="100" w:type="dxa"/>
              <w:left w:w="100" w:type="dxa"/>
              <w:bottom w:w="100" w:type="dxa"/>
              <w:right w:w="100" w:type="dxa"/>
            </w:tcMar>
          </w:tcPr>
          <w:p w14:paraId="52CFB76A"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5BC43B7" w14:textId="7F0A2669"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2) розроблення та затвердження плану заходів з відновлення системи надання безоплатної правничої допомоги на деокупованих територіях </w:t>
            </w:r>
          </w:p>
        </w:tc>
        <w:tc>
          <w:tcPr>
            <w:tcW w:w="1843" w:type="dxa"/>
            <w:shd w:val="clear" w:color="auto" w:fill="auto"/>
            <w:tcMar>
              <w:top w:w="100" w:type="dxa"/>
              <w:left w:w="100" w:type="dxa"/>
              <w:bottom w:w="100" w:type="dxa"/>
              <w:right w:w="100" w:type="dxa"/>
            </w:tcMar>
          </w:tcPr>
          <w:p w14:paraId="227E6DAB"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0B371A39"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Координаційний центр з надання правничої допомоги</w:t>
            </w:r>
          </w:p>
          <w:p w14:paraId="6741F6B6" w14:textId="32C358EC" w:rsidR="00177433" w:rsidRPr="004A2E57" w:rsidRDefault="00177433" w:rsidP="00177433">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68A289CB"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року</w:t>
            </w:r>
          </w:p>
        </w:tc>
        <w:tc>
          <w:tcPr>
            <w:tcW w:w="1417" w:type="dxa"/>
          </w:tcPr>
          <w:p w14:paraId="60DFC116"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8" w:type="dxa"/>
          </w:tcPr>
          <w:p w14:paraId="3F3AEDF8"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7" w:type="dxa"/>
          </w:tcPr>
          <w:p w14:paraId="48AABC2F"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3E8D1D3E" w14:textId="437085A0"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визначений покроковий план відновлення системи надання безоплатної правничої допомоги на деокупованих територіях </w:t>
            </w:r>
          </w:p>
        </w:tc>
      </w:tr>
      <w:tr w:rsidR="00177433" w:rsidRPr="004A2E57" w14:paraId="098A96E5" w14:textId="77777777" w:rsidTr="00960AB9">
        <w:tc>
          <w:tcPr>
            <w:tcW w:w="2268" w:type="dxa"/>
            <w:shd w:val="clear" w:color="auto" w:fill="auto"/>
            <w:tcMar>
              <w:top w:w="100" w:type="dxa"/>
              <w:left w:w="100" w:type="dxa"/>
              <w:bottom w:w="100" w:type="dxa"/>
              <w:right w:w="100" w:type="dxa"/>
            </w:tcMar>
          </w:tcPr>
          <w:p w14:paraId="29C9996D"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360FA305" w14:textId="4EC33227"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3) забезпечення своєчасного надання безоплатної первинної та вторинної правничої допомоги населенню деокупованих територій </w:t>
            </w:r>
          </w:p>
        </w:tc>
        <w:tc>
          <w:tcPr>
            <w:tcW w:w="1843" w:type="dxa"/>
            <w:shd w:val="clear" w:color="auto" w:fill="auto"/>
            <w:tcMar>
              <w:top w:w="100" w:type="dxa"/>
              <w:left w:w="100" w:type="dxa"/>
              <w:bottom w:w="100" w:type="dxa"/>
              <w:right w:w="100" w:type="dxa"/>
            </w:tcMar>
          </w:tcPr>
          <w:p w14:paraId="10EDC80B"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5C413949"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Координаційний центр з надання правничої допомоги</w:t>
            </w:r>
          </w:p>
          <w:p w14:paraId="55058790" w14:textId="345A9135" w:rsidR="00177433" w:rsidRPr="004A2E57" w:rsidRDefault="00177433" w:rsidP="00177433">
            <w:pPr>
              <w:spacing w:line="240" w:lineRule="auto"/>
              <w:ind w:left="57"/>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w:t>
            </w:r>
          </w:p>
        </w:tc>
        <w:tc>
          <w:tcPr>
            <w:tcW w:w="1560" w:type="dxa"/>
            <w:shd w:val="clear" w:color="auto" w:fill="auto"/>
            <w:tcMar>
              <w:top w:w="100" w:type="dxa"/>
              <w:left w:w="100" w:type="dxa"/>
              <w:bottom w:w="100" w:type="dxa"/>
              <w:right w:w="100" w:type="dxa"/>
            </w:tcMar>
          </w:tcPr>
          <w:p w14:paraId="502E806B"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 після деокупації</w:t>
            </w:r>
          </w:p>
        </w:tc>
        <w:tc>
          <w:tcPr>
            <w:tcW w:w="1417" w:type="dxa"/>
          </w:tcPr>
          <w:p w14:paraId="1AAFFDA2"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8" w:type="dxa"/>
          </w:tcPr>
          <w:p w14:paraId="619D9369"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7" w:type="dxa"/>
          </w:tcPr>
          <w:p w14:paraId="4343BC61"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301724C" w14:textId="11816F8E"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жителі деокупованих територій мають доступ до безоплатної первинної та вторинної правничої допомоги</w:t>
            </w:r>
          </w:p>
        </w:tc>
      </w:tr>
      <w:tr w:rsidR="00177433" w:rsidRPr="004A2E57" w14:paraId="1BFC2AF8" w14:textId="77777777" w:rsidTr="00960AB9">
        <w:tc>
          <w:tcPr>
            <w:tcW w:w="2268" w:type="dxa"/>
            <w:shd w:val="clear" w:color="auto" w:fill="auto"/>
            <w:tcMar>
              <w:top w:w="100" w:type="dxa"/>
              <w:left w:w="100" w:type="dxa"/>
              <w:bottom w:w="100" w:type="dxa"/>
              <w:right w:w="100" w:type="dxa"/>
            </w:tcMar>
          </w:tcPr>
          <w:p w14:paraId="24CB7508"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C558355" w14:textId="2DA15123"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4) забезпечення документування та розслідування фактів втручання в діяльність захисника, переслідувань українських адвокатів на тимчасово окупованій території </w:t>
            </w:r>
          </w:p>
        </w:tc>
        <w:tc>
          <w:tcPr>
            <w:tcW w:w="1843" w:type="dxa"/>
            <w:shd w:val="clear" w:color="auto" w:fill="auto"/>
            <w:tcMar>
              <w:top w:w="100" w:type="dxa"/>
              <w:left w:w="100" w:type="dxa"/>
              <w:bottom w:w="100" w:type="dxa"/>
              <w:right w:w="100" w:type="dxa"/>
            </w:tcMar>
          </w:tcPr>
          <w:p w14:paraId="679C1C08" w14:textId="2DB14758" w:rsidR="00177433"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МВС</w:t>
            </w:r>
          </w:p>
          <w:p w14:paraId="050ACBF8" w14:textId="475C0429" w:rsidR="006B737F" w:rsidRPr="004A2E57" w:rsidRDefault="006B737F" w:rsidP="00177433">
            <w:pPr>
              <w:widowControl w:val="0"/>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Нацполіція</w:t>
            </w:r>
          </w:p>
          <w:p w14:paraId="6AEC5C09" w14:textId="358B279A"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Офіс Генерального прокурора</w:t>
            </w:r>
          </w:p>
          <w:p w14:paraId="243FF06B" w14:textId="77539CF3"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НААУ (за</w:t>
            </w:r>
            <w:r>
              <w:rPr>
                <w:rFonts w:ascii="Times New Roman" w:eastAsia="Times New Roman" w:hAnsi="Times New Roman" w:cs="Times New Roman"/>
                <w:lang w:val="uk-UA"/>
              </w:rPr>
              <w:t> </w:t>
            </w:r>
            <w:r w:rsidRPr="004A2E57">
              <w:rPr>
                <w:rFonts w:ascii="Times New Roman" w:eastAsia="Times New Roman" w:hAnsi="Times New Roman" w:cs="Times New Roman"/>
                <w:lang w:val="uk-UA"/>
              </w:rPr>
              <w:t>згодою)</w:t>
            </w:r>
          </w:p>
        </w:tc>
        <w:tc>
          <w:tcPr>
            <w:tcW w:w="1560" w:type="dxa"/>
            <w:shd w:val="clear" w:color="auto" w:fill="auto"/>
            <w:tcMar>
              <w:top w:w="100" w:type="dxa"/>
              <w:left w:w="100" w:type="dxa"/>
              <w:bottom w:w="100" w:type="dxa"/>
              <w:right w:w="100" w:type="dxa"/>
            </w:tcMar>
          </w:tcPr>
          <w:p w14:paraId="43F6FEB4"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1B4A22CB"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8" w:type="dxa"/>
          </w:tcPr>
          <w:p w14:paraId="5A599C90"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7" w:type="dxa"/>
          </w:tcPr>
          <w:p w14:paraId="1AF180F7"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5962451" w14:textId="5DB91A39"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інформація щодо фактів втручання в діяльність захисника, переслідувань українських адвокатів на тимчасово окупованій території належним чином задокументована, проводяться відповідні розслідування</w:t>
            </w:r>
          </w:p>
        </w:tc>
      </w:tr>
      <w:tr w:rsidR="00177433" w:rsidRPr="004A2E57" w14:paraId="646A5455" w14:textId="77777777" w:rsidTr="00960AB9">
        <w:tc>
          <w:tcPr>
            <w:tcW w:w="2268" w:type="dxa"/>
            <w:shd w:val="clear" w:color="auto" w:fill="auto"/>
            <w:tcMar>
              <w:top w:w="100" w:type="dxa"/>
              <w:left w:w="100" w:type="dxa"/>
              <w:bottom w:w="100" w:type="dxa"/>
              <w:right w:w="100" w:type="dxa"/>
            </w:tcMar>
          </w:tcPr>
          <w:p w14:paraId="6BD21AFE"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6627DAE" w14:textId="13242569" w:rsidR="00177433" w:rsidRPr="004A2E57" w:rsidRDefault="006B737F" w:rsidP="00177433">
            <w:pPr>
              <w:widowControl w:val="0"/>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5</w:t>
            </w:r>
            <w:r w:rsidR="00177433" w:rsidRPr="004A2E57">
              <w:rPr>
                <w:rFonts w:ascii="Times New Roman" w:eastAsia="Times New Roman" w:hAnsi="Times New Roman" w:cs="Times New Roman"/>
                <w:lang w:val="uk-UA"/>
              </w:rPr>
              <w:t xml:space="preserve">) залучення адвокатів з </w:t>
            </w:r>
            <w:r w:rsidR="00177433" w:rsidRPr="004A2E57">
              <w:rPr>
                <w:rFonts w:ascii="Times New Roman" w:eastAsia="Times New Roman" w:hAnsi="Times New Roman" w:cs="Times New Roman"/>
                <w:lang w:val="uk-UA"/>
              </w:rPr>
              <w:lastRenderedPageBreak/>
              <w:t>числа внутрішньо переміщених осіб, представників адвокатських об’єднань та органів адвокатського самоврядування до розробки та реалізації заходів з відновлення довіри до професійних спільнот на деокупованих територіях</w:t>
            </w:r>
          </w:p>
        </w:tc>
        <w:tc>
          <w:tcPr>
            <w:tcW w:w="1843" w:type="dxa"/>
            <w:shd w:val="clear" w:color="auto" w:fill="auto"/>
            <w:tcMar>
              <w:top w:w="100" w:type="dxa"/>
              <w:left w:w="100" w:type="dxa"/>
              <w:bottom w:w="100" w:type="dxa"/>
              <w:right w:w="100" w:type="dxa"/>
            </w:tcMar>
          </w:tcPr>
          <w:p w14:paraId="3B7C67E2"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Мін’юст</w:t>
            </w:r>
          </w:p>
          <w:p w14:paraId="2EAA23B1" w14:textId="1688EB0C" w:rsidR="00177433" w:rsidRPr="004A2E57" w:rsidRDefault="00177433" w:rsidP="00177433">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502807EE"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постійно</w:t>
            </w:r>
          </w:p>
        </w:tc>
        <w:tc>
          <w:tcPr>
            <w:tcW w:w="1417" w:type="dxa"/>
          </w:tcPr>
          <w:p w14:paraId="0B5EE439"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8" w:type="dxa"/>
          </w:tcPr>
          <w:p w14:paraId="060D4358"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7" w:type="dxa"/>
          </w:tcPr>
          <w:p w14:paraId="459EBD5E"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AC50C01" w14:textId="7745A383"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створені умови для </w:t>
            </w:r>
            <w:r w:rsidRPr="004A2E57">
              <w:rPr>
                <w:rFonts w:ascii="Times New Roman" w:eastAsia="Times New Roman" w:hAnsi="Times New Roman" w:cs="Times New Roman"/>
                <w:lang w:val="uk-UA"/>
              </w:rPr>
              <w:lastRenderedPageBreak/>
              <w:t>залучення адвокатів з числа внутрішньо переміщених осіб до розробки та реалізації заходів відновлення довіри до професійних спільнот на деокупованих територіях</w:t>
            </w:r>
          </w:p>
        </w:tc>
      </w:tr>
      <w:tr w:rsidR="00177433" w:rsidRPr="004A2E57" w14:paraId="05E7EE7A" w14:textId="77777777" w:rsidTr="00960AB9">
        <w:tc>
          <w:tcPr>
            <w:tcW w:w="2268" w:type="dxa"/>
            <w:shd w:val="clear" w:color="auto" w:fill="auto"/>
            <w:tcMar>
              <w:top w:w="100" w:type="dxa"/>
              <w:left w:w="100" w:type="dxa"/>
              <w:bottom w:w="100" w:type="dxa"/>
              <w:right w:w="100" w:type="dxa"/>
            </w:tcMar>
          </w:tcPr>
          <w:p w14:paraId="6963F702" w14:textId="419C658D"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2. Створення передумов для реалізації реінтеграційних заходів у сфері кримінальної юстиції на деокупованих територіях</w:t>
            </w:r>
          </w:p>
        </w:tc>
        <w:tc>
          <w:tcPr>
            <w:tcW w:w="2693" w:type="dxa"/>
            <w:shd w:val="clear" w:color="auto" w:fill="auto"/>
            <w:tcMar>
              <w:top w:w="100" w:type="dxa"/>
              <w:left w:w="100" w:type="dxa"/>
              <w:bottom w:w="100" w:type="dxa"/>
              <w:right w:w="100" w:type="dxa"/>
            </w:tcMar>
          </w:tcPr>
          <w:p w14:paraId="3B07F592" w14:textId="3D0AC9CD"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1) розроблення плану забезпечення порядку здійснення реінтеграційних заходів у сфері кримінальної юстиції на деокупованих територіях</w:t>
            </w:r>
          </w:p>
        </w:tc>
        <w:tc>
          <w:tcPr>
            <w:tcW w:w="1843" w:type="dxa"/>
            <w:shd w:val="clear" w:color="auto" w:fill="auto"/>
            <w:tcMar>
              <w:top w:w="100" w:type="dxa"/>
              <w:left w:w="100" w:type="dxa"/>
              <w:bottom w:w="100" w:type="dxa"/>
              <w:right w:w="100" w:type="dxa"/>
            </w:tcMar>
          </w:tcPr>
          <w:p w14:paraId="6D2A1073" w14:textId="5423B4AF"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3B64C6D1" w14:textId="2FABCED2"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МВС</w:t>
            </w:r>
          </w:p>
          <w:p w14:paraId="242C2588" w14:textId="0C1635AD"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Офіс Генерального прокурора (за</w:t>
            </w:r>
            <w:r>
              <w:rPr>
                <w:rFonts w:ascii="Times New Roman" w:eastAsia="Times New Roman" w:hAnsi="Times New Roman" w:cs="Times New Roman"/>
                <w:lang w:val="uk-UA"/>
              </w:rPr>
              <w:t> </w:t>
            </w:r>
            <w:r w:rsidRPr="004A2E57">
              <w:rPr>
                <w:rFonts w:ascii="Times New Roman" w:eastAsia="Times New Roman" w:hAnsi="Times New Roman" w:cs="Times New Roman"/>
                <w:lang w:val="uk-UA"/>
              </w:rPr>
              <w:t>згодою)</w:t>
            </w:r>
          </w:p>
          <w:p w14:paraId="4CA89192" w14:textId="1641A77F" w:rsidR="00177433" w:rsidRPr="004A2E57" w:rsidRDefault="00177433" w:rsidP="00177433">
            <w:pPr>
              <w:widowControl w:val="0"/>
              <w:spacing w:line="240" w:lineRule="auto"/>
              <w:jc w:val="center"/>
              <w:rPr>
                <w:rFonts w:ascii="Times New Roman" w:eastAsia="Times New Roman" w:hAnsi="Times New Roman" w:cs="Times New Roman"/>
                <w:color w:val="FF0000"/>
                <w:lang w:val="uk-UA"/>
              </w:rPr>
            </w:pPr>
          </w:p>
          <w:p w14:paraId="71840C43"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71D748B8"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ІV квартал 2024 року</w:t>
            </w:r>
          </w:p>
        </w:tc>
        <w:tc>
          <w:tcPr>
            <w:tcW w:w="1417" w:type="dxa"/>
          </w:tcPr>
          <w:p w14:paraId="31355972"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1C0A6039"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3EADAE85"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B0DA7B6" w14:textId="5AFC25C4" w:rsidR="00177433" w:rsidRPr="004A2E57" w:rsidRDefault="006B737F"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 xml:space="preserve">при </w:t>
            </w:r>
            <w:r w:rsidRPr="004A2E57">
              <w:rPr>
                <w:rFonts w:ascii="Times New Roman" w:eastAsia="Times New Roman" w:hAnsi="Times New Roman" w:cs="Times New Roman"/>
                <w:lang w:val="uk-UA"/>
              </w:rPr>
              <w:t xml:space="preserve">реалізації заходів кримінальної юстиції </w:t>
            </w:r>
            <w:r>
              <w:rPr>
                <w:rFonts w:ascii="Times New Roman" w:eastAsia="Times New Roman" w:hAnsi="Times New Roman" w:cs="Times New Roman"/>
                <w:lang w:val="uk-UA"/>
              </w:rPr>
              <w:t xml:space="preserve">враховується специфіка </w:t>
            </w:r>
            <w:r w:rsidR="00177433" w:rsidRPr="004A2E57">
              <w:rPr>
                <w:rFonts w:ascii="Times New Roman" w:eastAsia="Times New Roman" w:hAnsi="Times New Roman" w:cs="Times New Roman"/>
                <w:lang w:val="uk-UA"/>
              </w:rPr>
              <w:t>деокуп</w:t>
            </w:r>
            <w:r>
              <w:rPr>
                <w:rFonts w:ascii="Times New Roman" w:eastAsia="Times New Roman" w:hAnsi="Times New Roman" w:cs="Times New Roman"/>
                <w:lang w:val="uk-UA"/>
              </w:rPr>
              <w:t>ованих територій</w:t>
            </w:r>
            <w:r w:rsidR="00177433" w:rsidRPr="004A2E57">
              <w:rPr>
                <w:rFonts w:ascii="Times New Roman" w:eastAsia="Times New Roman" w:hAnsi="Times New Roman" w:cs="Times New Roman"/>
                <w:lang w:val="uk-UA"/>
              </w:rPr>
              <w:t xml:space="preserve"> </w:t>
            </w:r>
          </w:p>
        </w:tc>
      </w:tr>
      <w:tr w:rsidR="00177433" w:rsidRPr="004A2E57" w14:paraId="1C36F8F4" w14:textId="77777777" w:rsidTr="00960AB9">
        <w:tc>
          <w:tcPr>
            <w:tcW w:w="2268" w:type="dxa"/>
            <w:shd w:val="clear" w:color="auto" w:fill="auto"/>
            <w:tcMar>
              <w:top w:w="100" w:type="dxa"/>
              <w:left w:w="100" w:type="dxa"/>
              <w:bottom w:w="100" w:type="dxa"/>
              <w:right w:w="100" w:type="dxa"/>
            </w:tcMar>
          </w:tcPr>
          <w:p w14:paraId="2DB46D74"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p>
        </w:tc>
        <w:tc>
          <w:tcPr>
            <w:tcW w:w="2693" w:type="dxa"/>
            <w:shd w:val="clear" w:color="auto" w:fill="auto"/>
            <w:tcMar>
              <w:top w:w="100" w:type="dxa"/>
              <w:left w:w="100" w:type="dxa"/>
              <w:bottom w:w="100" w:type="dxa"/>
              <w:right w:w="100" w:type="dxa"/>
            </w:tcMar>
          </w:tcPr>
          <w:p w14:paraId="7DD7B847" w14:textId="7FB7D63E"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2) розроблення та затвердження плану заходів з відновлення роботи правоохоронних органів; органів системи правосуддя на деокупованих територіях, зокрема кадрове забезпечення, фінансове та матеріально-технічне </w:t>
            </w:r>
          </w:p>
        </w:tc>
        <w:tc>
          <w:tcPr>
            <w:tcW w:w="1843" w:type="dxa"/>
            <w:shd w:val="clear" w:color="auto" w:fill="auto"/>
            <w:tcMar>
              <w:top w:w="100" w:type="dxa"/>
              <w:left w:w="100" w:type="dxa"/>
              <w:bottom w:w="100" w:type="dxa"/>
              <w:right w:w="100" w:type="dxa"/>
            </w:tcMar>
          </w:tcPr>
          <w:p w14:paraId="57C58463"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МВС</w:t>
            </w:r>
          </w:p>
          <w:p w14:paraId="49805EB7" w14:textId="032203C1"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Нацполіція</w:t>
            </w:r>
          </w:p>
          <w:p w14:paraId="32CAD45E" w14:textId="2A41D7D2"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Держприкордонслужба</w:t>
            </w:r>
          </w:p>
          <w:p w14:paraId="38B7667B" w14:textId="212AD37C"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ДБР</w:t>
            </w:r>
          </w:p>
          <w:p w14:paraId="5CBE602E" w14:textId="45CDAAD3"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СБУ (за згодою)</w:t>
            </w:r>
          </w:p>
          <w:p w14:paraId="0E7CAC6A" w14:textId="229451C4"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Офіс Генерального прокурора (за</w:t>
            </w:r>
            <w:r>
              <w:rPr>
                <w:rFonts w:ascii="Times New Roman" w:eastAsia="Times New Roman" w:hAnsi="Times New Roman" w:cs="Times New Roman"/>
                <w:lang w:val="uk-UA"/>
              </w:rPr>
              <w:t> </w:t>
            </w:r>
            <w:r w:rsidRPr="004A2E57">
              <w:rPr>
                <w:rFonts w:ascii="Times New Roman" w:eastAsia="Times New Roman" w:hAnsi="Times New Roman" w:cs="Times New Roman"/>
                <w:lang w:val="uk-UA"/>
              </w:rPr>
              <w:t>згодою)</w:t>
            </w:r>
          </w:p>
          <w:p w14:paraId="73D0A85A" w14:textId="7E1F2954"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ДСА</w:t>
            </w:r>
          </w:p>
          <w:p w14:paraId="0C818310" w14:textId="3B88D8ED"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НАБУ</w:t>
            </w:r>
          </w:p>
          <w:p w14:paraId="0BF6D7BD" w14:textId="39C81E3B"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 </w:t>
            </w:r>
          </w:p>
          <w:p w14:paraId="26D771DE"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p w14:paraId="32381E27"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2DE9831A"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ІV квартал 2024 року</w:t>
            </w:r>
          </w:p>
        </w:tc>
        <w:tc>
          <w:tcPr>
            <w:tcW w:w="1417" w:type="dxa"/>
          </w:tcPr>
          <w:p w14:paraId="4ED533A7"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67CDCE2E"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15F4F0E7"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2575A7A" w14:textId="4E281EB3"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розроблений та затверджений план заходів з відновлення роботи правоохоронних органів, органів системи правосуддя на </w:t>
            </w:r>
            <w:r>
              <w:rPr>
                <w:rFonts w:ascii="Times New Roman" w:eastAsia="Times New Roman" w:hAnsi="Times New Roman" w:cs="Times New Roman"/>
                <w:lang w:val="uk-UA"/>
              </w:rPr>
              <w:t>д</w:t>
            </w:r>
            <w:r w:rsidRPr="004A2E57">
              <w:rPr>
                <w:rFonts w:ascii="Times New Roman" w:eastAsia="Times New Roman" w:hAnsi="Times New Roman" w:cs="Times New Roman"/>
                <w:lang w:val="uk-UA"/>
              </w:rPr>
              <w:t xml:space="preserve">еокупованих територіях, зокрема кадрове забезпечення, фінансове та матеріально-технічне </w:t>
            </w:r>
          </w:p>
        </w:tc>
      </w:tr>
      <w:tr w:rsidR="00177433" w:rsidRPr="004A2E57" w14:paraId="57AA4938" w14:textId="77777777" w:rsidTr="00960AB9">
        <w:tc>
          <w:tcPr>
            <w:tcW w:w="2268" w:type="dxa"/>
            <w:shd w:val="clear" w:color="auto" w:fill="auto"/>
            <w:tcMar>
              <w:top w:w="100" w:type="dxa"/>
              <w:left w:w="100" w:type="dxa"/>
              <w:bottom w:w="100" w:type="dxa"/>
              <w:right w:w="100" w:type="dxa"/>
            </w:tcMar>
          </w:tcPr>
          <w:p w14:paraId="03F95B39"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p>
        </w:tc>
        <w:tc>
          <w:tcPr>
            <w:tcW w:w="2693" w:type="dxa"/>
            <w:shd w:val="clear" w:color="auto" w:fill="auto"/>
            <w:tcMar>
              <w:top w:w="100" w:type="dxa"/>
              <w:left w:w="100" w:type="dxa"/>
              <w:bottom w:w="100" w:type="dxa"/>
              <w:right w:w="100" w:type="dxa"/>
            </w:tcMar>
          </w:tcPr>
          <w:p w14:paraId="102D3E20" w14:textId="7B2BB96B" w:rsidR="00177433" w:rsidRPr="00EC2C40"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sidRPr="00EC2C40">
              <w:rPr>
                <w:rFonts w:ascii="Times New Roman" w:eastAsia="Times New Roman" w:hAnsi="Times New Roman" w:cs="Times New Roman"/>
                <w:color w:val="000000" w:themeColor="text1"/>
                <w:lang w:val="uk-UA"/>
              </w:rPr>
              <w:t>3) розробле</w:t>
            </w:r>
            <w:r w:rsidR="00BC506A">
              <w:rPr>
                <w:rFonts w:ascii="Times New Roman" w:eastAsia="Times New Roman" w:hAnsi="Times New Roman" w:cs="Times New Roman"/>
                <w:color w:val="000000" w:themeColor="text1"/>
                <w:lang w:val="uk-UA"/>
              </w:rPr>
              <w:t xml:space="preserve">ння та подання </w:t>
            </w:r>
            <w:r w:rsidR="00BC506A" w:rsidRPr="004A2E57">
              <w:rPr>
                <w:rFonts w:ascii="Times New Roman" w:eastAsia="Times New Roman" w:hAnsi="Times New Roman" w:cs="Times New Roman"/>
                <w:lang w:val="uk-UA"/>
              </w:rPr>
              <w:t xml:space="preserve">в установленому порядку </w:t>
            </w:r>
            <w:r w:rsidR="00BC506A">
              <w:rPr>
                <w:rFonts w:ascii="Times New Roman" w:eastAsia="Times New Roman" w:hAnsi="Times New Roman" w:cs="Times New Roman"/>
                <w:color w:val="000000" w:themeColor="text1"/>
                <w:lang w:val="uk-UA"/>
              </w:rPr>
              <w:t>проекту нормативно-правового акта щодо</w:t>
            </w:r>
            <w:r w:rsidRPr="00EC2C40">
              <w:rPr>
                <w:rFonts w:ascii="Times New Roman" w:eastAsia="Times New Roman" w:hAnsi="Times New Roman" w:cs="Times New Roman"/>
                <w:color w:val="000000" w:themeColor="text1"/>
                <w:lang w:val="uk-UA"/>
              </w:rPr>
              <w:t xml:space="preserve"> </w:t>
            </w:r>
            <w:r w:rsidR="006B737F" w:rsidRPr="00EC2C40">
              <w:rPr>
                <w:rFonts w:ascii="Times New Roman" w:eastAsia="Times New Roman" w:hAnsi="Times New Roman" w:cs="Times New Roman"/>
                <w:color w:val="000000" w:themeColor="text1"/>
                <w:lang w:val="uk-UA"/>
              </w:rPr>
              <w:t xml:space="preserve"> </w:t>
            </w:r>
            <w:r w:rsidRPr="00EC2C40">
              <w:rPr>
                <w:rFonts w:ascii="Times New Roman" w:eastAsia="Times New Roman" w:hAnsi="Times New Roman" w:cs="Times New Roman"/>
                <w:color w:val="000000" w:themeColor="text1"/>
                <w:lang w:val="uk-UA"/>
              </w:rPr>
              <w:t xml:space="preserve">відновлення дії кримінального законодавства на </w:t>
            </w:r>
            <w:r w:rsidR="00BC506A">
              <w:rPr>
                <w:rFonts w:ascii="Times New Roman" w:eastAsia="Times New Roman" w:hAnsi="Times New Roman" w:cs="Times New Roman"/>
                <w:color w:val="000000" w:themeColor="text1"/>
                <w:lang w:val="uk-UA"/>
              </w:rPr>
              <w:t xml:space="preserve"> </w:t>
            </w:r>
            <w:r w:rsidRPr="00EC2C40">
              <w:rPr>
                <w:rFonts w:ascii="Times New Roman" w:eastAsia="Times New Roman" w:hAnsi="Times New Roman" w:cs="Times New Roman"/>
                <w:color w:val="000000" w:themeColor="text1"/>
                <w:lang w:val="uk-UA"/>
              </w:rPr>
              <w:t xml:space="preserve">деокупованих територіях, зокрема щодо питань верифікації судових та досудових проваджень, розпочатих владою російської федерації на тимчасово окупованій території; наслідків втрачених через тимчасову окупацію матеріалів та невідновлених кримінальних проваджень; порядку відбування покарання чи звільнення осіб, які перебуватимуть в місцях несвободи на деокупованих територіях </w:t>
            </w:r>
          </w:p>
        </w:tc>
        <w:tc>
          <w:tcPr>
            <w:tcW w:w="1843" w:type="dxa"/>
            <w:shd w:val="clear" w:color="auto" w:fill="auto"/>
            <w:tcMar>
              <w:top w:w="100" w:type="dxa"/>
              <w:left w:w="100" w:type="dxa"/>
              <w:bottom w:w="100" w:type="dxa"/>
              <w:right w:w="100" w:type="dxa"/>
            </w:tcMar>
          </w:tcPr>
          <w:p w14:paraId="32B50FBE" w14:textId="77777777" w:rsidR="00177433" w:rsidRPr="00EC2C40" w:rsidRDefault="00177433" w:rsidP="00177433">
            <w:pPr>
              <w:widowControl w:val="0"/>
              <w:spacing w:line="240" w:lineRule="auto"/>
              <w:jc w:val="center"/>
              <w:rPr>
                <w:rFonts w:ascii="Times New Roman" w:eastAsia="Times New Roman" w:hAnsi="Times New Roman" w:cs="Times New Roman"/>
                <w:color w:val="000000" w:themeColor="text1"/>
                <w:lang w:val="uk-UA"/>
              </w:rPr>
            </w:pPr>
            <w:r w:rsidRPr="00EC2C40">
              <w:rPr>
                <w:rFonts w:ascii="Times New Roman" w:eastAsia="Times New Roman" w:hAnsi="Times New Roman" w:cs="Times New Roman"/>
                <w:color w:val="000000" w:themeColor="text1"/>
                <w:lang w:val="uk-UA"/>
              </w:rPr>
              <w:t>МВС</w:t>
            </w:r>
          </w:p>
          <w:p w14:paraId="6729B5C0" w14:textId="65097DE9" w:rsidR="00177433" w:rsidRPr="00EC2C40" w:rsidRDefault="006A1F34" w:rsidP="00177433">
            <w:pPr>
              <w:widowControl w:val="0"/>
              <w:spacing w:line="240" w:lineRule="auto"/>
              <w:jc w:val="center"/>
              <w:rPr>
                <w:rFonts w:ascii="Times New Roman" w:eastAsia="Times New Roman" w:hAnsi="Times New Roman" w:cs="Times New Roman"/>
                <w:color w:val="000000" w:themeColor="text1"/>
                <w:lang w:val="uk-UA"/>
              </w:rPr>
            </w:pPr>
            <w:r w:rsidRPr="00EC2C40">
              <w:rPr>
                <w:rFonts w:ascii="Times New Roman" w:eastAsia="Times New Roman" w:hAnsi="Times New Roman" w:cs="Times New Roman"/>
                <w:color w:val="000000" w:themeColor="text1"/>
                <w:lang w:val="uk-UA"/>
              </w:rPr>
              <w:t>Офіс Генерального прокурора</w:t>
            </w:r>
            <w:r w:rsidRPr="00EC2C40">
              <w:rPr>
                <w:rFonts w:ascii="Times New Roman" w:eastAsia="Times New Roman" w:hAnsi="Times New Roman" w:cs="Times New Roman"/>
                <w:color w:val="000000" w:themeColor="text1"/>
                <w:lang w:val="uk-UA"/>
              </w:rPr>
              <w:br/>
            </w:r>
            <w:r w:rsidR="00177433" w:rsidRPr="00EC2C40">
              <w:rPr>
                <w:rFonts w:ascii="Times New Roman" w:eastAsia="Times New Roman" w:hAnsi="Times New Roman" w:cs="Times New Roman"/>
                <w:color w:val="000000" w:themeColor="text1"/>
                <w:lang w:val="uk-UA"/>
              </w:rPr>
              <w:t xml:space="preserve"> (за згодою)</w:t>
            </w:r>
          </w:p>
          <w:p w14:paraId="007521E8" w14:textId="77777777" w:rsidR="00177433" w:rsidRPr="00EC2C40" w:rsidRDefault="00177433" w:rsidP="00177433">
            <w:pPr>
              <w:widowControl w:val="0"/>
              <w:spacing w:line="240" w:lineRule="auto"/>
              <w:jc w:val="center"/>
              <w:rPr>
                <w:rFonts w:ascii="Times New Roman" w:eastAsia="Times New Roman" w:hAnsi="Times New Roman" w:cs="Times New Roman"/>
                <w:color w:val="000000" w:themeColor="text1"/>
                <w:lang w:val="uk-UA"/>
              </w:rPr>
            </w:pPr>
            <w:r w:rsidRPr="00EC2C40">
              <w:rPr>
                <w:rFonts w:ascii="Times New Roman" w:eastAsia="Times New Roman" w:hAnsi="Times New Roman" w:cs="Times New Roman"/>
                <w:color w:val="000000" w:themeColor="text1"/>
                <w:lang w:val="uk-UA"/>
              </w:rPr>
              <w:t>Мін’юст</w:t>
            </w:r>
          </w:p>
        </w:tc>
        <w:tc>
          <w:tcPr>
            <w:tcW w:w="1560" w:type="dxa"/>
            <w:shd w:val="clear" w:color="auto" w:fill="auto"/>
            <w:tcMar>
              <w:top w:w="100" w:type="dxa"/>
              <w:left w:w="100" w:type="dxa"/>
              <w:bottom w:w="100" w:type="dxa"/>
              <w:right w:w="100" w:type="dxa"/>
            </w:tcMar>
          </w:tcPr>
          <w:p w14:paraId="28A26553" w14:textId="72DA1FFF" w:rsidR="00177433" w:rsidRPr="00EC2C40" w:rsidRDefault="00177433" w:rsidP="00177433">
            <w:pPr>
              <w:widowControl w:val="0"/>
              <w:spacing w:line="240" w:lineRule="auto"/>
              <w:jc w:val="center"/>
              <w:rPr>
                <w:rFonts w:ascii="Times New Roman" w:eastAsia="Times New Roman" w:hAnsi="Times New Roman" w:cs="Times New Roman"/>
                <w:color w:val="000000" w:themeColor="text1"/>
                <w:lang w:val="uk-UA"/>
              </w:rPr>
            </w:pPr>
            <w:r w:rsidRPr="00EC2C40">
              <w:rPr>
                <w:rFonts w:ascii="Times New Roman" w:eastAsia="Times New Roman" w:hAnsi="Times New Roman" w:cs="Times New Roman"/>
                <w:color w:val="000000" w:themeColor="text1"/>
                <w:lang w:val="uk-UA"/>
              </w:rPr>
              <w:t>ІІ квартал 2026 року</w:t>
            </w:r>
          </w:p>
        </w:tc>
        <w:tc>
          <w:tcPr>
            <w:tcW w:w="1417" w:type="dxa"/>
          </w:tcPr>
          <w:p w14:paraId="71202D08" w14:textId="77777777" w:rsidR="00177433" w:rsidRPr="00EC2C40" w:rsidRDefault="00177433" w:rsidP="00177433">
            <w:pPr>
              <w:widowControl w:val="0"/>
              <w:spacing w:line="240" w:lineRule="auto"/>
              <w:rPr>
                <w:rFonts w:ascii="Times New Roman" w:eastAsia="Times New Roman" w:hAnsi="Times New Roman" w:cs="Times New Roman"/>
                <w:color w:val="000000" w:themeColor="text1"/>
                <w:lang w:val="uk-UA"/>
              </w:rPr>
            </w:pPr>
          </w:p>
        </w:tc>
        <w:tc>
          <w:tcPr>
            <w:tcW w:w="1418" w:type="dxa"/>
          </w:tcPr>
          <w:p w14:paraId="08675AC3" w14:textId="77777777" w:rsidR="00177433" w:rsidRPr="00EC2C40" w:rsidRDefault="00177433" w:rsidP="00177433">
            <w:pPr>
              <w:widowControl w:val="0"/>
              <w:spacing w:line="240" w:lineRule="auto"/>
              <w:rPr>
                <w:rFonts w:ascii="Times New Roman" w:eastAsia="Times New Roman" w:hAnsi="Times New Roman" w:cs="Times New Roman"/>
                <w:color w:val="000000" w:themeColor="text1"/>
                <w:lang w:val="uk-UA"/>
              </w:rPr>
            </w:pPr>
          </w:p>
        </w:tc>
        <w:tc>
          <w:tcPr>
            <w:tcW w:w="1417" w:type="dxa"/>
          </w:tcPr>
          <w:p w14:paraId="272E4AB2" w14:textId="77777777" w:rsidR="00177433" w:rsidRPr="00EC2C40" w:rsidRDefault="00177433" w:rsidP="00177433">
            <w:pPr>
              <w:widowControl w:val="0"/>
              <w:spacing w:line="240" w:lineRule="auto"/>
              <w:rPr>
                <w:rFonts w:ascii="Times New Roman" w:eastAsia="Times New Roman" w:hAnsi="Times New Roman" w:cs="Times New Roman"/>
                <w:color w:val="000000" w:themeColor="text1"/>
                <w:lang w:val="uk-UA"/>
              </w:rPr>
            </w:pPr>
          </w:p>
        </w:tc>
        <w:tc>
          <w:tcPr>
            <w:tcW w:w="2693" w:type="dxa"/>
            <w:shd w:val="clear" w:color="auto" w:fill="auto"/>
            <w:tcMar>
              <w:top w:w="100" w:type="dxa"/>
              <w:left w:w="100" w:type="dxa"/>
              <w:bottom w:w="100" w:type="dxa"/>
              <w:right w:w="100" w:type="dxa"/>
            </w:tcMar>
          </w:tcPr>
          <w:p w14:paraId="7915E2CA" w14:textId="29004BF3" w:rsidR="00177433" w:rsidRPr="00EC2C40" w:rsidRDefault="00177433" w:rsidP="00177433">
            <w:pPr>
              <w:widowControl w:val="0"/>
              <w:spacing w:line="240" w:lineRule="auto"/>
              <w:rPr>
                <w:rFonts w:ascii="Times New Roman" w:eastAsia="Times New Roman" w:hAnsi="Times New Roman" w:cs="Times New Roman"/>
                <w:color w:val="000000" w:themeColor="text1"/>
                <w:lang w:val="uk-UA"/>
              </w:rPr>
            </w:pPr>
            <w:r w:rsidRPr="00EC2C40">
              <w:rPr>
                <w:rFonts w:ascii="Times New Roman" w:eastAsia="Times New Roman" w:hAnsi="Times New Roman" w:cs="Times New Roman"/>
                <w:color w:val="000000" w:themeColor="text1"/>
                <w:lang w:val="uk-UA"/>
              </w:rPr>
              <w:t>сформована концепція відновлення дії кримінального законодавства на деокупованих територіях, зокрема щодо розроблення відповідних нормативно-правових актів</w:t>
            </w:r>
          </w:p>
        </w:tc>
      </w:tr>
      <w:tr w:rsidR="00177433" w:rsidRPr="004A2E57" w14:paraId="4D9B529D" w14:textId="77777777" w:rsidTr="00960AB9">
        <w:tc>
          <w:tcPr>
            <w:tcW w:w="2268" w:type="dxa"/>
            <w:shd w:val="clear" w:color="auto" w:fill="auto"/>
            <w:tcMar>
              <w:top w:w="100" w:type="dxa"/>
              <w:left w:w="100" w:type="dxa"/>
              <w:bottom w:w="100" w:type="dxa"/>
              <w:right w:w="100" w:type="dxa"/>
            </w:tcMar>
          </w:tcPr>
          <w:p w14:paraId="3AC7C5E1" w14:textId="28A2589A"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3. Забезпечення системного документування фактів про причини, </w:t>
            </w:r>
            <w:r w:rsidRPr="004A2E57">
              <w:rPr>
                <w:rFonts w:ascii="Times New Roman" w:eastAsia="Times New Roman" w:hAnsi="Times New Roman" w:cs="Times New Roman"/>
                <w:lang w:val="uk-UA"/>
              </w:rPr>
              <w:lastRenderedPageBreak/>
              <w:t>події та наслідки тимчасової окупації, забезпечення доступу до відповідної інформації та архівів</w:t>
            </w:r>
          </w:p>
        </w:tc>
        <w:tc>
          <w:tcPr>
            <w:tcW w:w="2693" w:type="dxa"/>
            <w:shd w:val="clear" w:color="auto" w:fill="auto"/>
            <w:tcMar>
              <w:top w:w="100" w:type="dxa"/>
              <w:left w:w="100" w:type="dxa"/>
              <w:bottom w:w="100" w:type="dxa"/>
              <w:right w:w="100" w:type="dxa"/>
            </w:tcMar>
          </w:tcPr>
          <w:p w14:paraId="1CFF2F18" w14:textId="0B174D40"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 xml:space="preserve">1) забезпечення проведення моніторингу, збору та систематизації інформації щодо осіб, які </w:t>
            </w:r>
            <w:r w:rsidRPr="004A2E57">
              <w:rPr>
                <w:rFonts w:ascii="Times New Roman" w:eastAsia="Times New Roman" w:hAnsi="Times New Roman" w:cs="Times New Roman"/>
                <w:lang w:val="uk-UA"/>
              </w:rPr>
              <w:lastRenderedPageBreak/>
              <w:t>були незаконно позбавлені особистої свободи внаслідок дій незаконних збройних формувань, окупаційної адміністрації та/або органів влади російської федерації під час тимчасової окупації</w:t>
            </w:r>
          </w:p>
          <w:p w14:paraId="04BE63D8" w14:textId="77777777" w:rsidR="00177433" w:rsidRPr="004A2E57" w:rsidRDefault="00177433" w:rsidP="00177433">
            <w:pPr>
              <w:widowControl w:val="0"/>
              <w:spacing w:line="240" w:lineRule="auto"/>
              <w:rPr>
                <w:rFonts w:ascii="Times New Roman" w:eastAsia="Times New Roman" w:hAnsi="Times New Roman" w:cs="Times New Roman"/>
                <w:lang w:val="uk-UA"/>
              </w:rPr>
            </w:pPr>
          </w:p>
          <w:p w14:paraId="17090AD2"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843" w:type="dxa"/>
            <w:shd w:val="clear" w:color="auto" w:fill="auto"/>
            <w:tcMar>
              <w:top w:w="100" w:type="dxa"/>
              <w:left w:w="100" w:type="dxa"/>
              <w:bottom w:w="100" w:type="dxa"/>
              <w:right w:w="100" w:type="dxa"/>
            </w:tcMar>
          </w:tcPr>
          <w:p w14:paraId="50F0DA5A"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СБУ (за згодою),</w:t>
            </w:r>
          </w:p>
          <w:p w14:paraId="42F59426"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Служба зовнішньої</w:t>
            </w:r>
          </w:p>
          <w:p w14:paraId="62414D65" w14:textId="1240941E"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розвідки </w:t>
            </w:r>
            <w:r w:rsidRPr="004A2E57">
              <w:rPr>
                <w:rFonts w:ascii="Times New Roman" w:eastAsia="Times New Roman" w:hAnsi="Times New Roman" w:cs="Times New Roman"/>
                <w:lang w:val="uk-UA"/>
              </w:rPr>
              <w:lastRenderedPageBreak/>
              <w:t>(за</w:t>
            </w:r>
            <w:r>
              <w:rPr>
                <w:rFonts w:ascii="Times New Roman" w:eastAsia="Times New Roman" w:hAnsi="Times New Roman" w:cs="Times New Roman"/>
                <w:lang w:val="uk-UA"/>
              </w:rPr>
              <w:t> </w:t>
            </w:r>
            <w:r w:rsidRPr="004A2E57">
              <w:rPr>
                <w:rFonts w:ascii="Times New Roman" w:eastAsia="Times New Roman" w:hAnsi="Times New Roman" w:cs="Times New Roman"/>
                <w:lang w:val="uk-UA"/>
              </w:rPr>
              <w:t>згодою)</w:t>
            </w:r>
          </w:p>
          <w:p w14:paraId="7E43027D"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МВС</w:t>
            </w:r>
          </w:p>
          <w:p w14:paraId="6BC37DB4"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ДПСУ</w:t>
            </w:r>
          </w:p>
          <w:p w14:paraId="45BA4BD1" w14:textId="6DE42161"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Нацполіція</w:t>
            </w:r>
          </w:p>
          <w:p w14:paraId="63E16A31" w14:textId="7E7D246B" w:rsidR="00177433" w:rsidRPr="006B737F" w:rsidRDefault="00177433" w:rsidP="00177433">
            <w:pPr>
              <w:widowControl w:val="0"/>
              <w:spacing w:line="240" w:lineRule="auto"/>
              <w:jc w:val="center"/>
              <w:rPr>
                <w:rFonts w:ascii="Times New Roman" w:eastAsia="Times New Roman" w:hAnsi="Times New Roman" w:cs="Times New Roman"/>
                <w:color w:val="000000" w:themeColor="text1"/>
                <w:lang w:val="uk-UA"/>
              </w:rPr>
            </w:pPr>
            <w:r w:rsidRPr="006B737F">
              <w:rPr>
                <w:rFonts w:ascii="Times New Roman" w:eastAsia="Times New Roman" w:hAnsi="Times New Roman" w:cs="Times New Roman"/>
                <w:color w:val="000000" w:themeColor="text1"/>
                <w:lang w:val="uk-UA"/>
              </w:rPr>
              <w:t>Мінреінтеграції</w:t>
            </w:r>
          </w:p>
          <w:p w14:paraId="43C34F54" w14:textId="450BB8EA" w:rsidR="00177433" w:rsidRPr="004A2E57" w:rsidRDefault="00177433" w:rsidP="006B737F">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Офіс Генерального прокурора (за</w:t>
            </w:r>
            <w:r>
              <w:rPr>
                <w:rFonts w:ascii="Times New Roman" w:eastAsia="Times New Roman" w:hAnsi="Times New Roman" w:cs="Times New Roman"/>
                <w:lang w:val="uk-UA"/>
              </w:rPr>
              <w:t> </w:t>
            </w:r>
            <w:r w:rsidRPr="004A2E57">
              <w:rPr>
                <w:rFonts w:ascii="Times New Roman" w:eastAsia="Times New Roman" w:hAnsi="Times New Roman" w:cs="Times New Roman"/>
                <w:lang w:val="uk-UA"/>
              </w:rPr>
              <w:t>згодою)</w:t>
            </w:r>
          </w:p>
          <w:p w14:paraId="36C714D2" w14:textId="77777777" w:rsidR="00177433" w:rsidRPr="004A2E57" w:rsidRDefault="00177433" w:rsidP="00177433">
            <w:pPr>
              <w:widowControl w:val="0"/>
              <w:spacing w:line="240" w:lineRule="auto"/>
              <w:rPr>
                <w:rFonts w:ascii="Times New Roman" w:eastAsia="Times New Roman" w:hAnsi="Times New Roman" w:cs="Times New Roman"/>
                <w:lang w:val="uk-UA"/>
              </w:rPr>
            </w:pPr>
          </w:p>
          <w:p w14:paraId="0E7684D3"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73D23F88"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постійно</w:t>
            </w:r>
          </w:p>
        </w:tc>
        <w:tc>
          <w:tcPr>
            <w:tcW w:w="1417" w:type="dxa"/>
          </w:tcPr>
          <w:p w14:paraId="3114223F"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8" w:type="dxa"/>
          </w:tcPr>
          <w:p w14:paraId="3F29F8A4"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7" w:type="dxa"/>
          </w:tcPr>
          <w:p w14:paraId="7B9C3711"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3DC3D0A" w14:textId="35F4638F"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здійснено збір та поширення інформації щодо фактів порушень російською федерацією, </w:t>
            </w:r>
            <w:r w:rsidRPr="004A2E57">
              <w:rPr>
                <w:rFonts w:ascii="Times New Roman" w:eastAsia="Times New Roman" w:hAnsi="Times New Roman" w:cs="Times New Roman"/>
                <w:lang w:val="uk-UA"/>
              </w:rPr>
              <w:lastRenderedPageBreak/>
              <w:t>окупаційною адміністрацією російської</w:t>
            </w:r>
          </w:p>
          <w:p w14:paraId="131E938F" w14:textId="77777777"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федерації прав, свобод та</w:t>
            </w:r>
          </w:p>
          <w:p w14:paraId="170F9025" w14:textId="77777777"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законних інтересів громадян України під час тимчасової окупації</w:t>
            </w:r>
          </w:p>
          <w:p w14:paraId="4B19A1F3" w14:textId="77777777" w:rsidR="00177433" w:rsidRPr="004A2E57" w:rsidRDefault="00177433" w:rsidP="00177433">
            <w:pPr>
              <w:widowControl w:val="0"/>
              <w:spacing w:line="240" w:lineRule="auto"/>
              <w:rPr>
                <w:rFonts w:ascii="Times New Roman" w:eastAsia="Times New Roman" w:hAnsi="Times New Roman" w:cs="Times New Roman"/>
                <w:lang w:val="uk-UA"/>
              </w:rPr>
            </w:pPr>
          </w:p>
          <w:p w14:paraId="3166BE32"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r>
      <w:tr w:rsidR="00177433" w:rsidRPr="004A2E57" w14:paraId="7C6714C0" w14:textId="77777777" w:rsidTr="00960AB9">
        <w:tc>
          <w:tcPr>
            <w:tcW w:w="2268" w:type="dxa"/>
            <w:shd w:val="clear" w:color="auto" w:fill="auto"/>
            <w:tcMar>
              <w:top w:w="100" w:type="dxa"/>
              <w:left w:w="100" w:type="dxa"/>
              <w:bottom w:w="100" w:type="dxa"/>
              <w:right w:w="100" w:type="dxa"/>
            </w:tcMar>
          </w:tcPr>
          <w:p w14:paraId="2ECDFBA4"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F3B9094" w14:textId="3F2E7B8E" w:rsidR="00177433" w:rsidRPr="004A2E57" w:rsidRDefault="006B737F"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2</w:t>
            </w:r>
            <w:r w:rsidR="00177433" w:rsidRPr="004A2E57">
              <w:rPr>
                <w:rFonts w:ascii="Times New Roman" w:eastAsia="Times New Roman" w:hAnsi="Times New Roman" w:cs="Times New Roman"/>
                <w:lang w:val="uk-UA"/>
              </w:rPr>
              <w:t>) здійснення інформування суспільства про причини, події та</w:t>
            </w:r>
          </w:p>
          <w:p w14:paraId="1B265AFB" w14:textId="1F9F2EB4"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наслідки тимчасової окупації, оприлюднення відповідних встановлених фактів, у тому числі за допомогою культурних та мистецьких програм, заходів</w:t>
            </w:r>
          </w:p>
        </w:tc>
        <w:tc>
          <w:tcPr>
            <w:tcW w:w="1843" w:type="dxa"/>
            <w:shd w:val="clear" w:color="auto" w:fill="auto"/>
            <w:tcMar>
              <w:top w:w="100" w:type="dxa"/>
              <w:left w:w="100" w:type="dxa"/>
              <w:bottom w:w="100" w:type="dxa"/>
              <w:right w:w="100" w:type="dxa"/>
            </w:tcMar>
          </w:tcPr>
          <w:p w14:paraId="297D012A"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3BA261A7" w14:textId="60C55152"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Український інститут національної пам'яті</w:t>
            </w:r>
          </w:p>
          <w:p w14:paraId="2B070CD9" w14:textId="4C1214E4"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tc>
        <w:tc>
          <w:tcPr>
            <w:tcW w:w="1560" w:type="dxa"/>
            <w:shd w:val="clear" w:color="auto" w:fill="auto"/>
            <w:tcMar>
              <w:top w:w="100" w:type="dxa"/>
              <w:left w:w="100" w:type="dxa"/>
              <w:bottom w:w="100" w:type="dxa"/>
              <w:right w:w="100" w:type="dxa"/>
            </w:tcMar>
          </w:tcPr>
          <w:p w14:paraId="4884A64A" w14:textId="2361FA0F"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3482AE2F" w14:textId="00890465" w:rsidR="00177433" w:rsidRPr="004A2E57" w:rsidRDefault="00A86E4E" w:rsidP="00A86E4E">
            <w:pPr>
              <w:widowControl w:val="0"/>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  бюджет</w:t>
            </w:r>
            <w:r>
              <w:rPr>
                <w:rFonts w:ascii="Times New Roman" w:hAnsi="Times New Roman" w:cs="Times New Roman"/>
                <w:color w:val="000000" w:themeColor="text1"/>
                <w:shd w:val="clear" w:color="auto" w:fill="FFFFFF"/>
                <w:lang w:val="uk-UA"/>
              </w:rPr>
              <w:t>у</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1418" w:type="dxa"/>
          </w:tcPr>
          <w:p w14:paraId="4FA34151" w14:textId="233F2255" w:rsidR="00177433" w:rsidRPr="004A2E57" w:rsidRDefault="00A86E4E" w:rsidP="00A86E4E">
            <w:pPr>
              <w:widowControl w:val="0"/>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  бюджет</w:t>
            </w:r>
            <w:r>
              <w:rPr>
                <w:rFonts w:ascii="Times New Roman" w:hAnsi="Times New Roman" w:cs="Times New Roman"/>
                <w:color w:val="000000" w:themeColor="text1"/>
                <w:shd w:val="clear" w:color="auto" w:fill="FFFFFF"/>
                <w:lang w:val="uk-UA"/>
              </w:rPr>
              <w:t>у</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w:t>
            </w:r>
          </w:p>
        </w:tc>
        <w:tc>
          <w:tcPr>
            <w:tcW w:w="1417" w:type="dxa"/>
          </w:tcPr>
          <w:p w14:paraId="59F69A7F" w14:textId="4814DC73" w:rsidR="00177433" w:rsidRPr="004A2E57" w:rsidRDefault="00A86E4E" w:rsidP="00A86E4E">
            <w:pPr>
              <w:widowControl w:val="0"/>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  бюджет</w:t>
            </w:r>
            <w:r>
              <w:rPr>
                <w:rFonts w:ascii="Times New Roman" w:hAnsi="Times New Roman" w:cs="Times New Roman"/>
                <w:color w:val="000000" w:themeColor="text1"/>
                <w:shd w:val="clear" w:color="auto" w:fill="FFFFFF"/>
                <w:lang w:val="uk-UA"/>
              </w:rPr>
              <w:t>у</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w:t>
            </w:r>
          </w:p>
        </w:tc>
        <w:tc>
          <w:tcPr>
            <w:tcW w:w="2693" w:type="dxa"/>
            <w:shd w:val="clear" w:color="auto" w:fill="auto"/>
            <w:tcMar>
              <w:top w:w="100" w:type="dxa"/>
              <w:left w:w="100" w:type="dxa"/>
              <w:bottom w:w="100" w:type="dxa"/>
              <w:right w:w="100" w:type="dxa"/>
            </w:tcMar>
          </w:tcPr>
          <w:p w14:paraId="23EC4D56" w14:textId="3614E088"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підвищено обізнаність суспільства щодо причин, подій та</w:t>
            </w:r>
          </w:p>
          <w:p w14:paraId="3B5F97A9" w14:textId="699BE92D"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наслідків тимчасової окупації частини території України,  відповідних встановлених фактів </w:t>
            </w:r>
          </w:p>
          <w:p w14:paraId="5D4A09CE"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r>
      <w:tr w:rsidR="00177433" w:rsidRPr="004A2E57" w14:paraId="01EAF31A" w14:textId="77777777" w:rsidTr="00960AB9">
        <w:tc>
          <w:tcPr>
            <w:tcW w:w="2268" w:type="dxa"/>
            <w:shd w:val="clear" w:color="auto" w:fill="auto"/>
            <w:tcMar>
              <w:top w:w="100" w:type="dxa"/>
              <w:left w:w="100" w:type="dxa"/>
              <w:bottom w:w="100" w:type="dxa"/>
              <w:right w:w="100" w:type="dxa"/>
            </w:tcMar>
          </w:tcPr>
          <w:p w14:paraId="3F2F08D0" w14:textId="77777777" w:rsidR="00177433"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4. Забезпечення доступу до національних та міжнародних механізмів компенсації збитків, завданих у результаті </w:t>
            </w:r>
            <w:r>
              <w:rPr>
                <w:rFonts w:ascii="Times New Roman" w:eastAsia="Times New Roman" w:hAnsi="Times New Roman" w:cs="Times New Roman"/>
                <w:lang w:val="uk-UA"/>
              </w:rPr>
              <w:t xml:space="preserve">збройної </w:t>
            </w:r>
          </w:p>
          <w:p w14:paraId="1993FFB1" w14:textId="5FCFBA68" w:rsidR="00177433" w:rsidRPr="004A2E57" w:rsidRDefault="00177433" w:rsidP="00177433">
            <w:pPr>
              <w:widowControl w:val="0"/>
              <w:spacing w:line="240" w:lineRule="auto"/>
              <w:rPr>
                <w:rFonts w:ascii="Times New Roman" w:eastAsia="Times New Roman" w:hAnsi="Times New Roman" w:cs="Times New Roman"/>
                <w:shd w:val="clear" w:color="auto" w:fill="D9EAD3"/>
                <w:lang w:val="uk-UA"/>
              </w:rPr>
            </w:pPr>
            <w:r w:rsidRPr="004A2E57">
              <w:rPr>
                <w:rFonts w:ascii="Times New Roman" w:eastAsia="Times New Roman" w:hAnsi="Times New Roman" w:cs="Times New Roman"/>
                <w:lang w:val="uk-UA"/>
              </w:rPr>
              <w:t>агресії Російської Федерації проти України</w:t>
            </w:r>
          </w:p>
        </w:tc>
        <w:tc>
          <w:tcPr>
            <w:tcW w:w="2693" w:type="dxa"/>
            <w:shd w:val="clear" w:color="auto" w:fill="auto"/>
            <w:tcMar>
              <w:top w:w="100" w:type="dxa"/>
              <w:left w:w="100" w:type="dxa"/>
              <w:bottom w:w="100" w:type="dxa"/>
              <w:right w:w="100" w:type="dxa"/>
            </w:tcMar>
          </w:tcPr>
          <w:p w14:paraId="5DC4D92E" w14:textId="7546C08A"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1) </w:t>
            </w:r>
            <w:r w:rsidRPr="004A2E57">
              <w:rPr>
                <w:rFonts w:ascii="Times New Roman" w:eastAsia="Times New Roman" w:hAnsi="Times New Roman" w:cs="Times New Roman"/>
                <w:color w:val="000000" w:themeColor="text1"/>
                <w:lang w:val="uk-UA"/>
              </w:rPr>
              <w:t>розроблення та затвердження методик оцінки та обліку майнової шкоди громадянам України, які проживають на тимчасово окупованій територі</w:t>
            </w:r>
            <w:r>
              <w:rPr>
                <w:rFonts w:ascii="Times New Roman" w:eastAsia="Times New Roman" w:hAnsi="Times New Roman" w:cs="Times New Roman"/>
                <w:color w:val="000000" w:themeColor="text1"/>
                <w:lang w:val="uk-UA"/>
              </w:rPr>
              <w:t>ї</w:t>
            </w:r>
            <w:r w:rsidRPr="004A2E57">
              <w:rPr>
                <w:rFonts w:ascii="Times New Roman" w:eastAsia="Times New Roman" w:hAnsi="Times New Roman" w:cs="Times New Roman"/>
                <w:color w:val="000000" w:themeColor="text1"/>
                <w:lang w:val="uk-UA"/>
              </w:rPr>
              <w:t xml:space="preserve">, завданої внаслідок збройної агресії  </w:t>
            </w:r>
            <w:r w:rsidRPr="004A2E57">
              <w:rPr>
                <w:rFonts w:ascii="Times New Roman" w:eastAsia="Times New Roman" w:hAnsi="Times New Roman" w:cs="Times New Roman"/>
                <w:lang w:val="uk-UA"/>
              </w:rPr>
              <w:t xml:space="preserve">Російської Федерації </w:t>
            </w:r>
            <w:r w:rsidRPr="004A2E57">
              <w:rPr>
                <w:rFonts w:ascii="Times New Roman" w:eastAsia="Times New Roman" w:hAnsi="Times New Roman" w:cs="Times New Roman"/>
                <w:color w:val="000000" w:themeColor="text1"/>
                <w:lang w:val="uk-UA"/>
              </w:rPr>
              <w:t xml:space="preserve">проти України </w:t>
            </w:r>
          </w:p>
        </w:tc>
        <w:tc>
          <w:tcPr>
            <w:tcW w:w="1843" w:type="dxa"/>
            <w:shd w:val="clear" w:color="auto" w:fill="auto"/>
            <w:tcMar>
              <w:top w:w="100" w:type="dxa"/>
              <w:left w:w="100" w:type="dxa"/>
              <w:bottom w:w="100" w:type="dxa"/>
              <w:right w:w="100" w:type="dxa"/>
            </w:tcMar>
          </w:tcPr>
          <w:p w14:paraId="63CC962C"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Мінінфраструктури</w:t>
            </w:r>
          </w:p>
          <w:p w14:paraId="3AA9F55E"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p w14:paraId="2536F9C2"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Мінсоцполітики</w:t>
            </w:r>
          </w:p>
          <w:p w14:paraId="49183C73"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41D3F1BA"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МОЗ</w:t>
            </w:r>
          </w:p>
          <w:p w14:paraId="7AED4043"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МОН</w:t>
            </w:r>
          </w:p>
        </w:tc>
        <w:tc>
          <w:tcPr>
            <w:tcW w:w="1560" w:type="dxa"/>
            <w:shd w:val="clear" w:color="auto" w:fill="auto"/>
            <w:tcMar>
              <w:top w:w="100" w:type="dxa"/>
              <w:left w:w="100" w:type="dxa"/>
              <w:bottom w:w="100" w:type="dxa"/>
              <w:right w:w="100" w:type="dxa"/>
            </w:tcMar>
          </w:tcPr>
          <w:p w14:paraId="7AC7466B"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ІІІ квартал 2024 року</w:t>
            </w:r>
          </w:p>
        </w:tc>
        <w:tc>
          <w:tcPr>
            <w:tcW w:w="1417" w:type="dxa"/>
          </w:tcPr>
          <w:p w14:paraId="6A7AE9E3"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8" w:type="dxa"/>
          </w:tcPr>
          <w:p w14:paraId="35401BBF"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7" w:type="dxa"/>
          </w:tcPr>
          <w:p w14:paraId="4952D16F"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49E56F48" w14:textId="28BD3977"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розроблена та затверджена методика оцінки та обліку майнової шкоди громадянам України, які проживають на тимчасово окупованій території, </w:t>
            </w:r>
            <w:r w:rsidRPr="004A2E57">
              <w:rPr>
                <w:rFonts w:ascii="Times New Roman" w:eastAsia="Times New Roman" w:hAnsi="Times New Roman" w:cs="Times New Roman"/>
                <w:color w:val="000000" w:themeColor="text1"/>
                <w:lang w:val="uk-UA"/>
              </w:rPr>
              <w:t xml:space="preserve">завданої внаслідок збройної агресії  </w:t>
            </w:r>
            <w:r w:rsidRPr="004A2E57">
              <w:rPr>
                <w:rFonts w:ascii="Times New Roman" w:eastAsia="Times New Roman" w:hAnsi="Times New Roman" w:cs="Times New Roman"/>
                <w:lang w:val="uk-UA"/>
              </w:rPr>
              <w:t xml:space="preserve">Російської Федерації </w:t>
            </w:r>
            <w:r w:rsidRPr="004A2E57">
              <w:rPr>
                <w:rFonts w:ascii="Times New Roman" w:eastAsia="Times New Roman" w:hAnsi="Times New Roman" w:cs="Times New Roman"/>
                <w:color w:val="000000" w:themeColor="text1"/>
                <w:lang w:val="uk-UA"/>
              </w:rPr>
              <w:t>проти України</w:t>
            </w:r>
          </w:p>
        </w:tc>
      </w:tr>
      <w:tr w:rsidR="00177433" w:rsidRPr="004A2E57" w14:paraId="02A1D197" w14:textId="77777777" w:rsidTr="00960AB9">
        <w:tc>
          <w:tcPr>
            <w:tcW w:w="2268" w:type="dxa"/>
            <w:shd w:val="clear" w:color="auto" w:fill="auto"/>
            <w:tcMar>
              <w:top w:w="100" w:type="dxa"/>
              <w:left w:w="100" w:type="dxa"/>
              <w:bottom w:w="100" w:type="dxa"/>
              <w:right w:w="100" w:type="dxa"/>
            </w:tcMar>
          </w:tcPr>
          <w:p w14:paraId="2D7CED09"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C9E3BC7" w14:textId="68CEC6E2"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2) забезпечення ефективного та безбар’єрного доступу всіх громадян України, потерпілих внаслідок завданих їм збитків російською агресією проти України, доступу до міжнародного Реєстру збитків</w:t>
            </w:r>
          </w:p>
        </w:tc>
        <w:tc>
          <w:tcPr>
            <w:tcW w:w="1843" w:type="dxa"/>
            <w:shd w:val="clear" w:color="auto" w:fill="auto"/>
            <w:tcMar>
              <w:top w:w="100" w:type="dxa"/>
              <w:left w:w="100" w:type="dxa"/>
              <w:bottom w:w="100" w:type="dxa"/>
              <w:right w:w="100" w:type="dxa"/>
            </w:tcMar>
          </w:tcPr>
          <w:p w14:paraId="4D68130A" w14:textId="726EDBB5"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2CAF46FE" w14:textId="5E2598EB"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Мінцифри</w:t>
            </w:r>
          </w:p>
        </w:tc>
        <w:tc>
          <w:tcPr>
            <w:tcW w:w="1560" w:type="dxa"/>
            <w:shd w:val="clear" w:color="auto" w:fill="auto"/>
            <w:tcMar>
              <w:top w:w="100" w:type="dxa"/>
              <w:left w:w="100" w:type="dxa"/>
              <w:bottom w:w="100" w:type="dxa"/>
              <w:right w:w="100" w:type="dxa"/>
            </w:tcMar>
          </w:tcPr>
          <w:p w14:paraId="5B434860"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з моменту запуску Реєстру</w:t>
            </w:r>
          </w:p>
        </w:tc>
        <w:tc>
          <w:tcPr>
            <w:tcW w:w="1417" w:type="dxa"/>
          </w:tcPr>
          <w:p w14:paraId="231430EB"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6A04835E"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7836FC70"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3F3C7D5E" w14:textId="235F047E"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створені умови для ефективного обліку шкоди, завданої збройною агресією </w:t>
            </w:r>
            <w:r>
              <w:rPr>
                <w:rFonts w:ascii="Times New Roman" w:eastAsia="Times New Roman" w:hAnsi="Times New Roman" w:cs="Times New Roman"/>
                <w:lang w:val="uk-UA"/>
              </w:rPr>
              <w:t>Р</w:t>
            </w:r>
            <w:r w:rsidRPr="004A2E57">
              <w:rPr>
                <w:rFonts w:ascii="Times New Roman" w:eastAsia="Times New Roman" w:hAnsi="Times New Roman" w:cs="Times New Roman"/>
                <w:lang w:val="uk-UA"/>
              </w:rPr>
              <w:t xml:space="preserve">осійської </w:t>
            </w:r>
            <w:r>
              <w:rPr>
                <w:rFonts w:ascii="Times New Roman" w:eastAsia="Times New Roman" w:hAnsi="Times New Roman" w:cs="Times New Roman"/>
                <w:lang w:val="uk-UA"/>
              </w:rPr>
              <w:t>Ф</w:t>
            </w:r>
            <w:r w:rsidRPr="004A2E57">
              <w:rPr>
                <w:rFonts w:ascii="Times New Roman" w:eastAsia="Times New Roman" w:hAnsi="Times New Roman" w:cs="Times New Roman"/>
                <w:lang w:val="uk-UA"/>
              </w:rPr>
              <w:t>едерації проти України, засобами  міжнародного Реєстру збитків</w:t>
            </w:r>
          </w:p>
          <w:p w14:paraId="0EA2479C"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r>
      <w:tr w:rsidR="00177433" w:rsidRPr="004A2E57" w14:paraId="7149EE31" w14:textId="77777777" w:rsidTr="00960AB9">
        <w:tc>
          <w:tcPr>
            <w:tcW w:w="2268" w:type="dxa"/>
            <w:shd w:val="clear" w:color="auto" w:fill="auto"/>
            <w:tcMar>
              <w:top w:w="100" w:type="dxa"/>
              <w:left w:w="100" w:type="dxa"/>
              <w:bottom w:w="100" w:type="dxa"/>
              <w:right w:w="100" w:type="dxa"/>
            </w:tcMar>
          </w:tcPr>
          <w:p w14:paraId="14F23DE3"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p>
        </w:tc>
        <w:tc>
          <w:tcPr>
            <w:tcW w:w="2693" w:type="dxa"/>
            <w:shd w:val="clear" w:color="auto" w:fill="auto"/>
            <w:tcMar>
              <w:top w:w="100" w:type="dxa"/>
              <w:left w:w="100" w:type="dxa"/>
              <w:bottom w:w="100" w:type="dxa"/>
              <w:right w:w="100" w:type="dxa"/>
            </w:tcMar>
          </w:tcPr>
          <w:p w14:paraId="2C3CF181" w14:textId="6CF9BA3C"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3) розроблення підходів до впровадження національних механізмів компенсації збитків, завданих збройною агресією Російської Федерації проти України, зокрема й для осіб, потерпілих від наслідків збройної агресії Російської Федерації з 19 лютого 2014 року</w:t>
            </w:r>
          </w:p>
        </w:tc>
        <w:tc>
          <w:tcPr>
            <w:tcW w:w="1843" w:type="dxa"/>
            <w:shd w:val="clear" w:color="auto" w:fill="auto"/>
            <w:tcMar>
              <w:top w:w="100" w:type="dxa"/>
              <w:left w:w="100" w:type="dxa"/>
              <w:bottom w:w="100" w:type="dxa"/>
              <w:right w:w="100" w:type="dxa"/>
            </w:tcMar>
          </w:tcPr>
          <w:p w14:paraId="42BDF93B" w14:textId="79D2C628" w:rsidR="00177433"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Мінінфраструктури</w:t>
            </w:r>
          </w:p>
          <w:p w14:paraId="2608E4E8" w14:textId="12274EB8" w:rsidR="000E387A" w:rsidRPr="004A2E57" w:rsidRDefault="000E387A" w:rsidP="000E387A">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0D0F218E" w14:textId="030C3324" w:rsidR="00177433" w:rsidRPr="004A2E57" w:rsidRDefault="000E387A" w:rsidP="00177433">
            <w:pPr>
              <w:widowControl w:val="0"/>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Мінекономіки</w:t>
            </w:r>
          </w:p>
        </w:tc>
        <w:tc>
          <w:tcPr>
            <w:tcW w:w="1560" w:type="dxa"/>
            <w:shd w:val="clear" w:color="auto" w:fill="auto"/>
            <w:tcMar>
              <w:top w:w="100" w:type="dxa"/>
              <w:left w:w="100" w:type="dxa"/>
              <w:bottom w:w="100" w:type="dxa"/>
              <w:right w:w="100" w:type="dxa"/>
            </w:tcMar>
          </w:tcPr>
          <w:p w14:paraId="18870540" w14:textId="636FED7D" w:rsidR="00177433" w:rsidRPr="004A2E57" w:rsidRDefault="000E387A" w:rsidP="000E387A">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w:t>
            </w:r>
            <w:r>
              <w:rPr>
                <w:rFonts w:ascii="Times New Roman" w:eastAsia="Times New Roman" w:hAnsi="Times New Roman" w:cs="Times New Roman"/>
                <w:lang w:val="en-US"/>
              </w:rPr>
              <w:t>V</w:t>
            </w:r>
            <w:r w:rsidRPr="004A2E57">
              <w:rPr>
                <w:rFonts w:ascii="Times New Roman" w:eastAsia="Times New Roman" w:hAnsi="Times New Roman" w:cs="Times New Roman"/>
                <w:lang w:val="uk-UA"/>
              </w:rPr>
              <w:t xml:space="preserve"> квартал 2024 року</w:t>
            </w:r>
          </w:p>
        </w:tc>
        <w:tc>
          <w:tcPr>
            <w:tcW w:w="1417" w:type="dxa"/>
          </w:tcPr>
          <w:p w14:paraId="5E8EDAFB"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47B3B029"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5FF6DFDA"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EE138BA" w14:textId="707F5543"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розроблена візія національних механізмів компенсації збитків, завданих збройною агресією Російської Федерації проти України, зокрема й для осіб, потерпілих від наслідків збройної агресії Російської Федерації з 19 лютого 2014 року </w:t>
            </w:r>
          </w:p>
        </w:tc>
      </w:tr>
      <w:tr w:rsidR="00B93CAD" w:rsidRPr="004A2E57" w14:paraId="0A205134" w14:textId="77777777" w:rsidTr="00D9160B">
        <w:trPr>
          <w:trHeight w:val="2148"/>
        </w:trPr>
        <w:tc>
          <w:tcPr>
            <w:tcW w:w="2268" w:type="dxa"/>
            <w:vMerge w:val="restart"/>
            <w:shd w:val="clear" w:color="auto" w:fill="auto"/>
            <w:tcMar>
              <w:top w:w="100" w:type="dxa"/>
              <w:left w:w="100" w:type="dxa"/>
              <w:bottom w:w="100" w:type="dxa"/>
              <w:right w:w="100" w:type="dxa"/>
            </w:tcMar>
          </w:tcPr>
          <w:p w14:paraId="2C9AE2A2" w14:textId="18886F4F" w:rsidR="00B93CAD" w:rsidRPr="004A2E57" w:rsidRDefault="00B93CAD" w:rsidP="00177433">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r w:rsidRPr="004A2E57">
              <w:rPr>
                <w:rFonts w:ascii="Times New Roman" w:eastAsia="Times New Roman" w:hAnsi="Times New Roman" w:cs="Times New Roman"/>
                <w:lang w:val="uk-UA"/>
              </w:rPr>
              <w:t xml:space="preserve">5. Впровадження й підтримка інституту відновного правосуддя в кримінальному судочинстві, підвищення рівня правової обізнаності та поінформованості населення з тематик, </w:t>
            </w:r>
            <w:r w:rsidRPr="004A2E57">
              <w:rPr>
                <w:rFonts w:ascii="Times New Roman" w:eastAsia="Times New Roman" w:hAnsi="Times New Roman" w:cs="Times New Roman"/>
                <w:lang w:val="uk-UA"/>
              </w:rPr>
              <w:lastRenderedPageBreak/>
              <w:t>що стосуються медіації, фасилітаційного діалогу особливо у випадках, що виникають під час реалізації реінтеграційних заходів</w:t>
            </w:r>
          </w:p>
        </w:tc>
        <w:tc>
          <w:tcPr>
            <w:tcW w:w="2693" w:type="dxa"/>
            <w:vMerge w:val="restart"/>
            <w:shd w:val="clear" w:color="auto" w:fill="auto"/>
            <w:tcMar>
              <w:top w:w="100" w:type="dxa"/>
              <w:left w:w="100" w:type="dxa"/>
              <w:bottom w:w="100" w:type="dxa"/>
              <w:right w:w="100" w:type="dxa"/>
            </w:tcMar>
          </w:tcPr>
          <w:p w14:paraId="4CF53260" w14:textId="6662B63A" w:rsidR="00B93CAD" w:rsidRPr="004A2E57" w:rsidRDefault="00B93CAD"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 xml:space="preserve">1) включення у програми підготовки фахівців у сфері правознавства, публічного управління, журналістики освітніх компонентів, пов’язаних з застосуванням діалогового підходу, фасилітаційних інструментів, </w:t>
            </w:r>
            <w:r w:rsidRPr="004A2E57">
              <w:rPr>
                <w:rFonts w:ascii="Times New Roman" w:eastAsia="Times New Roman" w:hAnsi="Times New Roman" w:cs="Times New Roman"/>
                <w:lang w:val="uk-UA"/>
              </w:rPr>
              <w:lastRenderedPageBreak/>
              <w:t>компонентів конфлікт</w:t>
            </w:r>
            <w:r w:rsidR="00FA652B">
              <w:rPr>
                <w:rFonts w:ascii="Times New Roman" w:eastAsia="Times New Roman" w:hAnsi="Times New Roman" w:cs="Times New Roman"/>
                <w:lang w:val="uk-UA"/>
              </w:rPr>
              <w:t>-</w:t>
            </w:r>
            <w:r w:rsidRPr="004A2E57">
              <w:rPr>
                <w:rFonts w:ascii="Times New Roman" w:eastAsia="Times New Roman" w:hAnsi="Times New Roman" w:cs="Times New Roman"/>
                <w:lang w:val="uk-UA"/>
              </w:rPr>
              <w:t>чутливості</w:t>
            </w:r>
          </w:p>
        </w:tc>
        <w:tc>
          <w:tcPr>
            <w:tcW w:w="1843" w:type="dxa"/>
            <w:vMerge w:val="restart"/>
            <w:shd w:val="clear" w:color="auto" w:fill="auto"/>
            <w:tcMar>
              <w:top w:w="100" w:type="dxa"/>
              <w:left w:w="100" w:type="dxa"/>
              <w:bottom w:w="100" w:type="dxa"/>
              <w:right w:w="100" w:type="dxa"/>
            </w:tcMar>
          </w:tcPr>
          <w:p w14:paraId="759A5853" w14:textId="77777777" w:rsidR="00B93CAD" w:rsidRPr="004A2E57" w:rsidRDefault="00B93CAD"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МОН</w:t>
            </w:r>
          </w:p>
          <w:p w14:paraId="3D3B64FC" w14:textId="77777777" w:rsidR="00B93CAD" w:rsidRPr="004A2E57" w:rsidRDefault="00B93CAD"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НАДС</w:t>
            </w:r>
          </w:p>
          <w:p w14:paraId="060ECDFD" w14:textId="0B9ACF59" w:rsidR="00B93CAD" w:rsidRPr="004A2E57" w:rsidRDefault="00B93CAD"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заклади вищої освіти (за згодою)</w:t>
            </w:r>
          </w:p>
        </w:tc>
        <w:tc>
          <w:tcPr>
            <w:tcW w:w="1560" w:type="dxa"/>
            <w:vMerge w:val="restart"/>
            <w:shd w:val="clear" w:color="auto" w:fill="auto"/>
            <w:tcMar>
              <w:top w:w="100" w:type="dxa"/>
              <w:left w:w="100" w:type="dxa"/>
              <w:bottom w:w="100" w:type="dxa"/>
              <w:right w:w="100" w:type="dxa"/>
            </w:tcMar>
          </w:tcPr>
          <w:p w14:paraId="0101180A" w14:textId="77777777" w:rsidR="00B93CAD" w:rsidRPr="004A2E57" w:rsidRDefault="00B93CAD"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vMerge w:val="restart"/>
          </w:tcPr>
          <w:p w14:paraId="42426AF7" w14:textId="77777777" w:rsidR="00B93CAD" w:rsidRPr="004A2E57" w:rsidRDefault="00B93CAD"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vMerge w:val="restart"/>
          </w:tcPr>
          <w:p w14:paraId="3DBCC3B0" w14:textId="77777777" w:rsidR="00B93CAD" w:rsidRPr="004A2E57" w:rsidRDefault="00B93CAD"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vMerge w:val="restart"/>
          </w:tcPr>
          <w:p w14:paraId="09D89AD2" w14:textId="77777777" w:rsidR="00B93CAD" w:rsidRPr="004A2E57" w:rsidRDefault="00B93CAD"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203E2CB" w14:textId="1506DBDD" w:rsidR="00B93CAD" w:rsidRPr="004A2E57" w:rsidRDefault="00B93CAD"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забезпечено врахування компонентів, пов’язаних з застосуванням діалогового підходу, фасилітаційних інст</w:t>
            </w:r>
            <w:r w:rsidR="00FA652B">
              <w:rPr>
                <w:rFonts w:ascii="Times New Roman" w:eastAsia="Times New Roman" w:hAnsi="Times New Roman" w:cs="Times New Roman"/>
                <w:lang w:val="uk-UA"/>
              </w:rPr>
              <w:t>ру</w:t>
            </w:r>
            <w:r w:rsidRPr="004A2E57">
              <w:rPr>
                <w:rFonts w:ascii="Times New Roman" w:eastAsia="Times New Roman" w:hAnsi="Times New Roman" w:cs="Times New Roman"/>
                <w:lang w:val="uk-UA"/>
              </w:rPr>
              <w:t>ментів, компонентів конфлікт</w:t>
            </w:r>
            <w:r w:rsidR="00FA652B">
              <w:rPr>
                <w:rFonts w:ascii="Times New Roman" w:eastAsia="Times New Roman" w:hAnsi="Times New Roman" w:cs="Times New Roman"/>
                <w:lang w:val="uk-UA"/>
              </w:rPr>
              <w:t>-</w:t>
            </w:r>
            <w:r w:rsidRPr="004A2E57">
              <w:rPr>
                <w:rFonts w:ascii="Times New Roman" w:eastAsia="Times New Roman" w:hAnsi="Times New Roman" w:cs="Times New Roman"/>
                <w:lang w:val="uk-UA"/>
              </w:rPr>
              <w:t xml:space="preserve">чутливості в процесі підготовки фахівців у сфері правознавства, </w:t>
            </w:r>
            <w:r w:rsidRPr="004A2E57">
              <w:rPr>
                <w:rFonts w:ascii="Times New Roman" w:eastAsia="Times New Roman" w:hAnsi="Times New Roman" w:cs="Times New Roman"/>
                <w:lang w:val="uk-UA"/>
              </w:rPr>
              <w:lastRenderedPageBreak/>
              <w:t>публічного управління, журналістики</w:t>
            </w:r>
          </w:p>
        </w:tc>
      </w:tr>
      <w:tr w:rsidR="00B93CAD" w:rsidRPr="004A2E57" w14:paraId="3CA38CF4" w14:textId="77777777" w:rsidTr="00DB2809">
        <w:trPr>
          <w:trHeight w:val="3289"/>
        </w:trPr>
        <w:tc>
          <w:tcPr>
            <w:tcW w:w="2268" w:type="dxa"/>
            <w:vMerge/>
            <w:shd w:val="clear" w:color="auto" w:fill="auto"/>
            <w:tcMar>
              <w:top w:w="100" w:type="dxa"/>
              <w:left w:w="100" w:type="dxa"/>
              <w:bottom w:w="100" w:type="dxa"/>
              <w:right w:w="100" w:type="dxa"/>
            </w:tcMar>
          </w:tcPr>
          <w:p w14:paraId="14D7F380" w14:textId="77777777" w:rsidR="00B93CAD" w:rsidRPr="004A2E57" w:rsidRDefault="00B93CAD" w:rsidP="00177433">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p>
        </w:tc>
        <w:tc>
          <w:tcPr>
            <w:tcW w:w="2693" w:type="dxa"/>
            <w:vMerge/>
            <w:shd w:val="clear" w:color="auto" w:fill="auto"/>
            <w:tcMar>
              <w:top w:w="100" w:type="dxa"/>
              <w:left w:w="100" w:type="dxa"/>
              <w:bottom w:w="100" w:type="dxa"/>
              <w:right w:w="100" w:type="dxa"/>
            </w:tcMar>
          </w:tcPr>
          <w:p w14:paraId="3BA528CA" w14:textId="4680C09D" w:rsidR="00B93CAD" w:rsidRPr="004A2E57" w:rsidRDefault="00B93CAD"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843" w:type="dxa"/>
            <w:vMerge/>
            <w:shd w:val="clear" w:color="auto" w:fill="auto"/>
            <w:tcMar>
              <w:top w:w="100" w:type="dxa"/>
              <w:left w:w="100" w:type="dxa"/>
              <w:bottom w:w="100" w:type="dxa"/>
              <w:right w:w="100" w:type="dxa"/>
            </w:tcMar>
          </w:tcPr>
          <w:p w14:paraId="7A984265" w14:textId="0AE3214A" w:rsidR="00B93CAD" w:rsidRPr="004A2E57" w:rsidRDefault="00B93CAD"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1560" w:type="dxa"/>
            <w:vMerge/>
            <w:shd w:val="clear" w:color="auto" w:fill="auto"/>
            <w:tcMar>
              <w:top w:w="100" w:type="dxa"/>
              <w:left w:w="100" w:type="dxa"/>
              <w:bottom w:w="100" w:type="dxa"/>
              <w:right w:w="100" w:type="dxa"/>
            </w:tcMar>
          </w:tcPr>
          <w:p w14:paraId="3E38200B" w14:textId="610EABD6" w:rsidR="00B93CAD" w:rsidRPr="004A2E57" w:rsidRDefault="00B93CAD"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1417" w:type="dxa"/>
            <w:vMerge/>
          </w:tcPr>
          <w:p w14:paraId="09975D25" w14:textId="77777777" w:rsidR="00B93CAD" w:rsidRPr="004A2E57" w:rsidRDefault="00B93CAD"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vMerge/>
          </w:tcPr>
          <w:p w14:paraId="1C433D05" w14:textId="77777777" w:rsidR="00B93CAD" w:rsidRPr="004A2E57" w:rsidRDefault="00B93CAD"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vMerge/>
          </w:tcPr>
          <w:p w14:paraId="154923A2" w14:textId="77777777" w:rsidR="00B93CAD" w:rsidRPr="004A2E57" w:rsidRDefault="00B93CAD"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A320983" w14:textId="67A5DCA6" w:rsidR="00B93CAD" w:rsidRPr="004A2E57" w:rsidRDefault="00B93CAD"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r>
      <w:tr w:rsidR="00177433" w:rsidRPr="004A2E57" w14:paraId="2512F8F7" w14:textId="77777777" w:rsidTr="00960AB9">
        <w:tc>
          <w:tcPr>
            <w:tcW w:w="2268" w:type="dxa"/>
            <w:vMerge/>
            <w:shd w:val="clear" w:color="auto" w:fill="auto"/>
            <w:tcMar>
              <w:top w:w="100" w:type="dxa"/>
              <w:left w:w="100" w:type="dxa"/>
              <w:bottom w:w="100" w:type="dxa"/>
              <w:right w:w="100" w:type="dxa"/>
            </w:tcMar>
          </w:tcPr>
          <w:p w14:paraId="4A4030A0"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p>
        </w:tc>
        <w:tc>
          <w:tcPr>
            <w:tcW w:w="2693" w:type="dxa"/>
            <w:shd w:val="clear" w:color="auto" w:fill="auto"/>
            <w:tcMar>
              <w:top w:w="100" w:type="dxa"/>
              <w:left w:w="100" w:type="dxa"/>
              <w:bottom w:w="100" w:type="dxa"/>
              <w:right w:w="100" w:type="dxa"/>
            </w:tcMar>
          </w:tcPr>
          <w:p w14:paraId="1B96447E" w14:textId="5F441904" w:rsidR="00177433" w:rsidRPr="004A2E57" w:rsidRDefault="000E387A"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2</w:t>
            </w:r>
            <w:r w:rsidR="00177433" w:rsidRPr="004A2E57">
              <w:rPr>
                <w:rFonts w:ascii="Times New Roman" w:eastAsia="Times New Roman" w:hAnsi="Times New Roman" w:cs="Times New Roman"/>
                <w:lang w:val="uk-UA"/>
              </w:rPr>
              <w:t xml:space="preserve">) розроблення та забезпечення реалізації комплексної інформаційної кампанії направленої на популяризацію медіації, фасилітаційного діалогу, відновного правосуддя в кримінальному судочинстві та загального </w:t>
            </w:r>
            <w:r w:rsidR="00177433" w:rsidRPr="004A2E57">
              <w:rPr>
                <w:rFonts w:ascii="Times New Roman" w:eastAsia="Times New Roman" w:hAnsi="Times New Roman" w:cs="Times New Roman"/>
                <w:lang w:val="uk-UA"/>
              </w:rPr>
              <w:lastRenderedPageBreak/>
              <w:t xml:space="preserve">підвищення рівня правової обізнаності та поінформованості населення </w:t>
            </w:r>
          </w:p>
        </w:tc>
        <w:tc>
          <w:tcPr>
            <w:tcW w:w="1843" w:type="dxa"/>
            <w:shd w:val="clear" w:color="auto" w:fill="auto"/>
            <w:tcMar>
              <w:top w:w="100" w:type="dxa"/>
              <w:left w:w="100" w:type="dxa"/>
              <w:bottom w:w="100" w:type="dxa"/>
              <w:right w:w="100" w:type="dxa"/>
            </w:tcMar>
          </w:tcPr>
          <w:p w14:paraId="6ECE4B7F"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МКІП</w:t>
            </w:r>
          </w:p>
          <w:p w14:paraId="7B332A0A" w14:textId="5280A118"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74E0B8D7" w14:textId="77777777" w:rsidR="00177433" w:rsidRPr="004A2E57" w:rsidRDefault="00177433" w:rsidP="005C4565">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10FB4F65" w14:textId="090CFD72" w:rsidR="00177433" w:rsidRPr="005C4565" w:rsidRDefault="005C4565" w:rsidP="005C4565">
            <w:pPr>
              <w:widowControl w:val="0"/>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 xml:space="preserve">за рахунок коштів державного  </w:t>
            </w:r>
            <w:r>
              <w:rPr>
                <w:rFonts w:ascii="Times New Roman" w:hAnsi="Times New Roman" w:cs="Times New Roman"/>
                <w:color w:val="000000" w:themeColor="text1"/>
                <w:shd w:val="clear" w:color="auto" w:fill="FFFFFF"/>
                <w:lang w:val="uk-UA"/>
              </w:rPr>
              <w:t>бюджету</w:t>
            </w:r>
          </w:p>
        </w:tc>
        <w:tc>
          <w:tcPr>
            <w:tcW w:w="1418" w:type="dxa"/>
          </w:tcPr>
          <w:p w14:paraId="044555CA" w14:textId="599176CE" w:rsidR="00177433" w:rsidRPr="004A2E57" w:rsidRDefault="005C4565" w:rsidP="005C4565">
            <w:pPr>
              <w:widowControl w:val="0"/>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 xml:space="preserve">за рахунок коштів державного  </w:t>
            </w:r>
            <w:r>
              <w:rPr>
                <w:rFonts w:ascii="Times New Roman" w:hAnsi="Times New Roman" w:cs="Times New Roman"/>
                <w:color w:val="000000" w:themeColor="text1"/>
                <w:shd w:val="clear" w:color="auto" w:fill="FFFFFF"/>
                <w:lang w:val="uk-UA"/>
              </w:rPr>
              <w:t>бюджету</w:t>
            </w:r>
          </w:p>
        </w:tc>
        <w:tc>
          <w:tcPr>
            <w:tcW w:w="1417" w:type="dxa"/>
          </w:tcPr>
          <w:p w14:paraId="1298675E" w14:textId="3C87AEF4" w:rsidR="00177433" w:rsidRPr="004A2E57" w:rsidRDefault="005C4565" w:rsidP="005C4565">
            <w:pPr>
              <w:widowControl w:val="0"/>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 xml:space="preserve">за рахунок коштів державного  </w:t>
            </w:r>
            <w:r>
              <w:rPr>
                <w:rFonts w:ascii="Times New Roman" w:hAnsi="Times New Roman" w:cs="Times New Roman"/>
                <w:color w:val="000000" w:themeColor="text1"/>
                <w:shd w:val="clear" w:color="auto" w:fill="FFFFFF"/>
                <w:lang w:val="uk-UA"/>
              </w:rPr>
              <w:t>бюджету</w:t>
            </w:r>
          </w:p>
        </w:tc>
        <w:tc>
          <w:tcPr>
            <w:tcW w:w="2693" w:type="dxa"/>
            <w:shd w:val="clear" w:color="auto" w:fill="auto"/>
            <w:tcMar>
              <w:top w:w="100" w:type="dxa"/>
              <w:left w:w="100" w:type="dxa"/>
              <w:bottom w:w="100" w:type="dxa"/>
              <w:right w:w="100" w:type="dxa"/>
            </w:tcMar>
          </w:tcPr>
          <w:p w14:paraId="6C201001" w14:textId="1E2F2B2F"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підвищена інформованість суспільства щодо медіації, фасилітаційного діалогу, відновного правосуддя в кримінальному судочинстві та загального підвищення рівня правової обізнаності та </w:t>
            </w:r>
            <w:r w:rsidRPr="004A2E57">
              <w:rPr>
                <w:rFonts w:ascii="Times New Roman" w:eastAsia="Times New Roman" w:hAnsi="Times New Roman" w:cs="Times New Roman"/>
                <w:lang w:val="uk-UA"/>
              </w:rPr>
              <w:lastRenderedPageBreak/>
              <w:t>поінформованості населення</w:t>
            </w:r>
          </w:p>
        </w:tc>
      </w:tr>
      <w:tr w:rsidR="00177433" w:rsidRPr="004A2E57" w14:paraId="6C98467C" w14:textId="77777777" w:rsidTr="00960AB9">
        <w:tc>
          <w:tcPr>
            <w:tcW w:w="2268" w:type="dxa"/>
            <w:shd w:val="clear" w:color="auto" w:fill="auto"/>
            <w:tcMar>
              <w:top w:w="100" w:type="dxa"/>
              <w:left w:w="100" w:type="dxa"/>
              <w:bottom w:w="100" w:type="dxa"/>
              <w:right w:w="100" w:type="dxa"/>
            </w:tcMar>
          </w:tcPr>
          <w:p w14:paraId="63E5E648" w14:textId="6CA3B89E" w:rsidR="00177433" w:rsidRPr="004A2E57" w:rsidRDefault="00177433" w:rsidP="00177433">
            <w:pPr>
              <w:widowControl w:val="0"/>
              <w:spacing w:line="240" w:lineRule="auto"/>
              <w:rPr>
                <w:rFonts w:ascii="Times New Roman" w:eastAsia="Times New Roman" w:hAnsi="Times New Roman" w:cs="Times New Roman"/>
                <w:color w:val="000000" w:themeColor="text1"/>
                <w:shd w:val="clear" w:color="auto" w:fill="D9EAD3"/>
                <w:lang w:val="uk-UA"/>
              </w:rPr>
            </w:pPr>
            <w:r w:rsidRPr="004A2E57">
              <w:rPr>
                <w:rFonts w:ascii="Times New Roman" w:eastAsia="Times New Roman" w:hAnsi="Times New Roman" w:cs="Times New Roman"/>
                <w:color w:val="000000" w:themeColor="text1"/>
                <w:lang w:val="uk-UA"/>
              </w:rPr>
              <w:lastRenderedPageBreak/>
              <w:t>6. Забезпечення виявлення фактів порушень прав людини, включаючи порушення стосовно дітей</w:t>
            </w:r>
            <w:r w:rsidR="000E387A">
              <w:rPr>
                <w:rFonts w:ascii="Times New Roman" w:eastAsia="Times New Roman" w:hAnsi="Times New Roman" w:cs="Times New Roman"/>
                <w:color w:val="000000" w:themeColor="text1"/>
                <w:lang w:val="uk-UA"/>
              </w:rPr>
              <w:t xml:space="preserve"> </w:t>
            </w:r>
            <w:r w:rsidRPr="004A2E57">
              <w:rPr>
                <w:rFonts w:ascii="Times New Roman" w:eastAsia="Times New Roman" w:hAnsi="Times New Roman" w:cs="Times New Roman"/>
                <w:color w:val="000000" w:themeColor="text1"/>
                <w:lang w:val="uk-UA"/>
              </w:rPr>
              <w:t>повʼязаного з конфліктом тощо</w:t>
            </w:r>
          </w:p>
        </w:tc>
        <w:tc>
          <w:tcPr>
            <w:tcW w:w="2693" w:type="dxa"/>
            <w:shd w:val="clear" w:color="auto" w:fill="auto"/>
            <w:tcMar>
              <w:top w:w="100" w:type="dxa"/>
              <w:left w:w="100" w:type="dxa"/>
              <w:bottom w:w="100" w:type="dxa"/>
              <w:right w:w="100" w:type="dxa"/>
            </w:tcMar>
          </w:tcPr>
          <w:p w14:paraId="05C04E19" w14:textId="4C7D6D59" w:rsidR="00177433" w:rsidRPr="004A2E57" w:rsidRDefault="00177433" w:rsidP="00177433">
            <w:pPr>
              <w:widowControl w:val="0"/>
              <w:spacing w:line="240" w:lineRule="auto"/>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1) проведення моніторингу стану дотримання норм міжнародного гуманітарного права у зв’язку із збройною агресією проти України</w:t>
            </w:r>
          </w:p>
          <w:p w14:paraId="3D80C4D0" w14:textId="6A066045" w:rsidR="00177433" w:rsidRPr="004A2E57" w:rsidRDefault="00177433" w:rsidP="00177433">
            <w:pPr>
              <w:widowControl w:val="0"/>
              <w:spacing w:line="240" w:lineRule="auto"/>
              <w:rPr>
                <w:rFonts w:ascii="Times New Roman" w:eastAsia="Times New Roman" w:hAnsi="Times New Roman" w:cs="Times New Roman"/>
                <w:color w:val="000000" w:themeColor="text1"/>
                <w:lang w:val="uk-UA"/>
              </w:rPr>
            </w:pPr>
          </w:p>
        </w:tc>
        <w:tc>
          <w:tcPr>
            <w:tcW w:w="1843" w:type="dxa"/>
            <w:shd w:val="clear" w:color="auto" w:fill="auto"/>
            <w:tcMar>
              <w:top w:w="100" w:type="dxa"/>
              <w:left w:w="100" w:type="dxa"/>
              <w:bottom w:w="100" w:type="dxa"/>
              <w:right w:w="100" w:type="dxa"/>
            </w:tcMar>
          </w:tcPr>
          <w:p w14:paraId="6896EEE2" w14:textId="7455F9AE"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Мінреінтеграції</w:t>
            </w:r>
          </w:p>
          <w:p w14:paraId="5ADEC9D5" w14:textId="77777777" w:rsidR="00177433"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МЗС</w:t>
            </w:r>
          </w:p>
          <w:p w14:paraId="03563442" w14:textId="78BDB218" w:rsidR="000E387A" w:rsidRPr="004A2E57" w:rsidRDefault="000E387A" w:rsidP="0017743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Мінсоцполітики</w:t>
            </w:r>
          </w:p>
        </w:tc>
        <w:tc>
          <w:tcPr>
            <w:tcW w:w="1560" w:type="dxa"/>
            <w:shd w:val="clear" w:color="auto" w:fill="auto"/>
            <w:tcMar>
              <w:top w:w="100" w:type="dxa"/>
              <w:left w:w="100" w:type="dxa"/>
              <w:bottom w:w="100" w:type="dxa"/>
              <w:right w:w="100" w:type="dxa"/>
            </w:tcMar>
          </w:tcPr>
          <w:p w14:paraId="1D1F83FF" w14:textId="14F78A7D" w:rsidR="00177433" w:rsidRPr="004A2E57" w:rsidRDefault="00177433" w:rsidP="00177433">
            <w:pPr>
              <w:widowControl w:val="0"/>
              <w:spacing w:line="240" w:lineRule="auto"/>
              <w:jc w:val="center"/>
              <w:rPr>
                <w:rFonts w:ascii="Times New Roman" w:eastAsia="Times New Roman" w:hAnsi="Times New Roman" w:cs="Times New Roman"/>
                <w:color w:val="000000" w:themeColor="text1"/>
                <w:lang w:val="uk-UA"/>
              </w:rPr>
            </w:pPr>
            <w:r w:rsidRPr="004A2E57">
              <w:rPr>
                <w:rFonts w:ascii="Times New Roman" w:eastAsia="Times New Roman" w:hAnsi="Times New Roman" w:cs="Times New Roman"/>
                <w:color w:val="000000" w:themeColor="text1"/>
                <w:lang w:val="uk-UA"/>
              </w:rPr>
              <w:t>постійно</w:t>
            </w:r>
          </w:p>
        </w:tc>
        <w:tc>
          <w:tcPr>
            <w:tcW w:w="1417" w:type="dxa"/>
          </w:tcPr>
          <w:p w14:paraId="683E69C5"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4E71AE1D"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67C24941"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D179411" w14:textId="7BC24AF3"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здійснено постійний моніторинг стану дотримання норм міжнародного гуманітарного права у зв’язку із збройною агресією</w:t>
            </w:r>
          </w:p>
        </w:tc>
      </w:tr>
      <w:tr w:rsidR="00177433" w:rsidRPr="004A2E57" w14:paraId="4640ADD6" w14:textId="77777777" w:rsidTr="00960AB9">
        <w:trPr>
          <w:trHeight w:val="420"/>
        </w:trPr>
        <w:tc>
          <w:tcPr>
            <w:tcW w:w="15309" w:type="dxa"/>
            <w:gridSpan w:val="8"/>
          </w:tcPr>
          <w:p w14:paraId="695A3F70" w14:textId="238141EB"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b/>
                <w:lang w:val="uk-UA"/>
              </w:rPr>
              <w:t>Стратегічна Ціль 5.</w:t>
            </w:r>
            <w:r w:rsidRPr="004A2E57">
              <w:rPr>
                <w:rFonts w:ascii="Times New Roman" w:eastAsia="Times New Roman" w:hAnsi="Times New Roman" w:cs="Times New Roman"/>
                <w:lang w:val="uk-UA"/>
              </w:rPr>
              <w:t xml:space="preserve"> Забезпечення ефективних заходів та дій щодо стабілізації соціальної напруги, врегулювання потенційних конфліктів у ході  реінтеграції територій.</w:t>
            </w:r>
          </w:p>
        </w:tc>
      </w:tr>
      <w:tr w:rsidR="00177433" w:rsidRPr="004A2E57" w14:paraId="162A7CF3" w14:textId="77777777" w:rsidTr="00960AB9">
        <w:trPr>
          <w:trHeight w:val="420"/>
        </w:trPr>
        <w:tc>
          <w:tcPr>
            <w:tcW w:w="2268" w:type="dxa"/>
            <w:vMerge w:val="restart"/>
            <w:shd w:val="clear" w:color="auto" w:fill="auto"/>
            <w:tcMar>
              <w:top w:w="100" w:type="dxa"/>
              <w:left w:w="100" w:type="dxa"/>
              <w:bottom w:w="100" w:type="dxa"/>
              <w:right w:w="100" w:type="dxa"/>
            </w:tcMar>
          </w:tcPr>
          <w:p w14:paraId="3A59D823"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1. Забезпечення відновлення діяльності незалежних українських медіа та суспільного мовлення, сприяння поверненню переміщених із цих територій суб’єктів у сфері медіа та видавництв</w:t>
            </w:r>
          </w:p>
        </w:tc>
        <w:tc>
          <w:tcPr>
            <w:tcW w:w="2693"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23C5980C" w14:textId="44B94070" w:rsidR="00177433" w:rsidRPr="00B93CAD" w:rsidRDefault="00177433" w:rsidP="00177433">
            <w:pPr>
              <w:widowControl w:val="0"/>
              <w:spacing w:line="240" w:lineRule="auto"/>
              <w:rPr>
                <w:rFonts w:ascii="Times New Roman" w:eastAsia="Times New Roman" w:hAnsi="Times New Roman" w:cs="Times New Roman"/>
                <w:color w:val="000000" w:themeColor="text1"/>
                <w:lang w:val="uk-UA"/>
              </w:rPr>
            </w:pPr>
            <w:r w:rsidRPr="00B93CAD">
              <w:rPr>
                <w:rFonts w:ascii="Times New Roman" w:eastAsia="Times New Roman" w:hAnsi="Times New Roman" w:cs="Times New Roman"/>
                <w:color w:val="000000" w:themeColor="text1"/>
                <w:lang w:val="uk-UA"/>
              </w:rPr>
              <w:t>1) узагальнення наявних та релевантних каналів та інструментів поширення українського контенту на тимчасово окуповану територію та деокуповані території, стимулювання їх застосування незалежними медіа</w:t>
            </w:r>
          </w:p>
        </w:tc>
        <w:tc>
          <w:tcPr>
            <w:tcW w:w="1843" w:type="dxa"/>
            <w:shd w:val="clear" w:color="auto" w:fill="auto"/>
            <w:tcMar>
              <w:top w:w="100" w:type="dxa"/>
              <w:left w:w="100" w:type="dxa"/>
              <w:bottom w:w="100" w:type="dxa"/>
              <w:right w:w="100" w:type="dxa"/>
            </w:tcMar>
          </w:tcPr>
          <w:p w14:paraId="6E66DC53" w14:textId="77777777" w:rsidR="00177433" w:rsidRPr="00B93CAD"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B93CAD">
              <w:rPr>
                <w:rFonts w:ascii="Times New Roman" w:eastAsia="Times New Roman" w:hAnsi="Times New Roman" w:cs="Times New Roman"/>
                <w:color w:val="000000" w:themeColor="text1"/>
                <w:lang w:val="uk-UA"/>
              </w:rPr>
              <w:t>МКІП</w:t>
            </w:r>
          </w:p>
          <w:p w14:paraId="7B1F3F6E" w14:textId="18BCA4A3" w:rsidR="00177433" w:rsidRPr="00B93CAD"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B93CAD">
              <w:rPr>
                <w:rFonts w:ascii="Times New Roman" w:eastAsia="Times New Roman" w:hAnsi="Times New Roman" w:cs="Times New Roman"/>
                <w:color w:val="000000" w:themeColor="text1"/>
                <w:lang w:val="uk-UA"/>
              </w:rPr>
              <w:t>Мінреінтеграції Мінцифри</w:t>
            </w:r>
          </w:p>
        </w:tc>
        <w:tc>
          <w:tcPr>
            <w:tcW w:w="1560" w:type="dxa"/>
            <w:shd w:val="clear" w:color="auto" w:fill="auto"/>
            <w:tcMar>
              <w:top w:w="100" w:type="dxa"/>
              <w:left w:w="100" w:type="dxa"/>
              <w:bottom w:w="100" w:type="dxa"/>
              <w:right w:w="100" w:type="dxa"/>
            </w:tcMar>
          </w:tcPr>
          <w:p w14:paraId="78D152B9" w14:textId="77777777" w:rsidR="00177433" w:rsidRPr="00B93CAD"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B93CAD">
              <w:rPr>
                <w:rFonts w:ascii="Times New Roman" w:eastAsia="Times New Roman" w:hAnsi="Times New Roman" w:cs="Times New Roman"/>
                <w:color w:val="000000" w:themeColor="text1"/>
                <w:lang w:val="uk-UA"/>
              </w:rPr>
              <w:t>ІІІ квартал 2024 року</w:t>
            </w:r>
          </w:p>
        </w:tc>
        <w:tc>
          <w:tcPr>
            <w:tcW w:w="1417" w:type="dxa"/>
          </w:tcPr>
          <w:p w14:paraId="05A333BD" w14:textId="77777777" w:rsidR="00177433" w:rsidRPr="00B93CAD"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8" w:type="dxa"/>
          </w:tcPr>
          <w:p w14:paraId="13F2390E" w14:textId="77777777" w:rsidR="00177433" w:rsidRPr="00B93CAD"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7" w:type="dxa"/>
          </w:tcPr>
          <w:p w14:paraId="3A960F40" w14:textId="77777777" w:rsidR="00177433" w:rsidRPr="00B93CAD"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2693" w:type="dxa"/>
            <w:shd w:val="clear" w:color="auto" w:fill="auto"/>
            <w:tcMar>
              <w:top w:w="100" w:type="dxa"/>
              <w:left w:w="100" w:type="dxa"/>
              <w:bottom w:w="100" w:type="dxa"/>
              <w:right w:w="100" w:type="dxa"/>
            </w:tcMar>
          </w:tcPr>
          <w:p w14:paraId="115F757A" w14:textId="68485948" w:rsidR="00177433" w:rsidRPr="00B93CAD"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sidRPr="00B93CAD">
              <w:rPr>
                <w:rFonts w:ascii="Times New Roman" w:eastAsia="Times New Roman" w:hAnsi="Times New Roman" w:cs="Times New Roman"/>
                <w:color w:val="000000" w:themeColor="text1"/>
                <w:lang w:val="uk-UA"/>
              </w:rPr>
              <w:t xml:space="preserve">підготовлено перелік технічних можливостей та інструментів донесення українського контенту на тимчасово окуповану територію, деокуповані території </w:t>
            </w:r>
          </w:p>
        </w:tc>
      </w:tr>
      <w:tr w:rsidR="00177433" w:rsidRPr="004A2E57" w14:paraId="3661D91D" w14:textId="77777777" w:rsidTr="00960AB9">
        <w:trPr>
          <w:trHeight w:val="420"/>
        </w:trPr>
        <w:tc>
          <w:tcPr>
            <w:tcW w:w="2268" w:type="dxa"/>
            <w:vMerge/>
            <w:shd w:val="clear" w:color="auto" w:fill="auto"/>
            <w:tcMar>
              <w:top w:w="100" w:type="dxa"/>
              <w:left w:w="100" w:type="dxa"/>
              <w:bottom w:w="100" w:type="dxa"/>
              <w:right w:w="100" w:type="dxa"/>
            </w:tcMar>
          </w:tcPr>
          <w:p w14:paraId="77082F85"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1013F8D5" w14:textId="5D6235BB"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2) формування єдиної комунікаційної стратегії для інформування мешканців тимчасово окупованої та деокупован</w:t>
            </w:r>
            <w:r>
              <w:rPr>
                <w:rFonts w:ascii="Times New Roman" w:eastAsia="Times New Roman" w:hAnsi="Times New Roman" w:cs="Times New Roman"/>
                <w:lang w:val="uk-UA"/>
              </w:rPr>
              <w:t>их</w:t>
            </w:r>
            <w:r w:rsidRPr="004A2E57">
              <w:rPr>
                <w:rFonts w:ascii="Times New Roman" w:eastAsia="Times New Roman" w:hAnsi="Times New Roman" w:cs="Times New Roman"/>
                <w:lang w:val="uk-UA"/>
              </w:rPr>
              <w:t xml:space="preserve"> територі</w:t>
            </w:r>
            <w:r>
              <w:rPr>
                <w:rFonts w:ascii="Times New Roman" w:eastAsia="Times New Roman" w:hAnsi="Times New Roman" w:cs="Times New Roman"/>
                <w:lang w:val="uk-UA"/>
              </w:rPr>
              <w:t xml:space="preserve">й </w:t>
            </w:r>
            <w:r w:rsidRPr="004A2E57">
              <w:rPr>
                <w:rFonts w:ascii="Times New Roman" w:eastAsia="Times New Roman" w:hAnsi="Times New Roman" w:cs="Times New Roman"/>
                <w:lang w:val="uk-UA"/>
              </w:rPr>
              <w:t xml:space="preserve">щодо основних кроків </w:t>
            </w:r>
            <w:r w:rsidRPr="004A2E57">
              <w:rPr>
                <w:rFonts w:ascii="Times New Roman" w:eastAsia="Times New Roman" w:hAnsi="Times New Roman" w:cs="Times New Roman"/>
                <w:lang w:val="uk-UA"/>
              </w:rPr>
              <w:lastRenderedPageBreak/>
              <w:t xml:space="preserve">державної політики в сфері деокупації та реінтеграції деокупованих територій </w:t>
            </w:r>
          </w:p>
        </w:tc>
        <w:tc>
          <w:tcPr>
            <w:tcW w:w="1843" w:type="dxa"/>
            <w:shd w:val="clear" w:color="auto" w:fill="auto"/>
            <w:tcMar>
              <w:top w:w="100" w:type="dxa"/>
              <w:left w:w="100" w:type="dxa"/>
              <w:bottom w:w="100" w:type="dxa"/>
              <w:right w:w="100" w:type="dxa"/>
            </w:tcMar>
          </w:tcPr>
          <w:p w14:paraId="693DAC10"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МКІП</w:t>
            </w:r>
          </w:p>
          <w:p w14:paraId="7DFED3DA"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p w14:paraId="34123D92"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3AD0C8C1" w14:textId="5709B5C6"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w:t>
            </w:r>
            <w:r w:rsidR="000E387A">
              <w:rPr>
                <w:rFonts w:ascii="Times New Roman" w:eastAsia="Times New Roman" w:hAnsi="Times New Roman" w:cs="Times New Roman"/>
                <w:lang w:val="uk-UA"/>
              </w:rPr>
              <w:t>5</w:t>
            </w:r>
            <w:r w:rsidRPr="004A2E57">
              <w:rPr>
                <w:rFonts w:ascii="Times New Roman" w:eastAsia="Times New Roman" w:hAnsi="Times New Roman" w:cs="Times New Roman"/>
                <w:lang w:val="uk-UA"/>
              </w:rPr>
              <w:t xml:space="preserve"> року</w:t>
            </w:r>
          </w:p>
        </w:tc>
        <w:tc>
          <w:tcPr>
            <w:tcW w:w="1417" w:type="dxa"/>
          </w:tcPr>
          <w:p w14:paraId="04FDDC88"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25A107E7"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3F5B299E"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6B26F39" w14:textId="1D394372"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розроблено та імплементовано узгоджену національну стратегію інформування жителів тимчасово окупованої та  деокупованих територі</w:t>
            </w:r>
            <w:r>
              <w:rPr>
                <w:rFonts w:ascii="Times New Roman" w:eastAsia="Times New Roman" w:hAnsi="Times New Roman" w:cs="Times New Roman"/>
                <w:lang w:val="uk-UA"/>
              </w:rPr>
              <w:t xml:space="preserve">й </w:t>
            </w:r>
            <w:r>
              <w:rPr>
                <w:rFonts w:ascii="Times New Roman" w:eastAsia="Times New Roman" w:hAnsi="Times New Roman" w:cs="Times New Roman"/>
                <w:lang w:val="uk-UA"/>
              </w:rPr>
              <w:lastRenderedPageBreak/>
              <w:t>що</w:t>
            </w:r>
            <w:r w:rsidRPr="004A2E57">
              <w:rPr>
                <w:rFonts w:ascii="Times New Roman" w:eastAsia="Times New Roman" w:hAnsi="Times New Roman" w:cs="Times New Roman"/>
                <w:lang w:val="uk-UA"/>
              </w:rPr>
              <w:t xml:space="preserve">до основних кроків державної політики в сфері деокупації та реінтеграції деокупованих територій </w:t>
            </w:r>
          </w:p>
        </w:tc>
      </w:tr>
      <w:tr w:rsidR="00177433" w:rsidRPr="004A2E57" w14:paraId="45B0E5A3" w14:textId="77777777" w:rsidTr="00960AB9">
        <w:trPr>
          <w:trHeight w:val="420"/>
        </w:trPr>
        <w:tc>
          <w:tcPr>
            <w:tcW w:w="2268" w:type="dxa"/>
            <w:vMerge/>
            <w:shd w:val="clear" w:color="auto" w:fill="auto"/>
            <w:tcMar>
              <w:top w:w="100" w:type="dxa"/>
              <w:left w:w="100" w:type="dxa"/>
              <w:bottom w:w="100" w:type="dxa"/>
              <w:right w:w="100" w:type="dxa"/>
            </w:tcMar>
          </w:tcPr>
          <w:p w14:paraId="62D30DAB"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55C034AF" w14:textId="38DD34B8" w:rsidR="00177433" w:rsidRPr="004A2E57" w:rsidRDefault="00177433" w:rsidP="00177433">
            <w:pPr>
              <w:widowControl w:val="0"/>
              <w:spacing w:line="240" w:lineRule="auto"/>
              <w:jc w:val="both"/>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3) розроблення механізмів підтримки незалежних українських медіа та суспільного мовлення щодо розробки та поширення контенту на тимчасово окуповану та деокуповані території </w:t>
            </w:r>
          </w:p>
        </w:tc>
        <w:tc>
          <w:tcPr>
            <w:tcW w:w="1843" w:type="dxa"/>
            <w:shd w:val="clear" w:color="auto" w:fill="auto"/>
            <w:tcMar>
              <w:top w:w="100" w:type="dxa"/>
              <w:left w:w="100" w:type="dxa"/>
              <w:bottom w:w="100" w:type="dxa"/>
              <w:right w:w="100" w:type="dxa"/>
            </w:tcMar>
          </w:tcPr>
          <w:p w14:paraId="49B1F610"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1DA34F9E" w14:textId="7334BF28"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Національна рада України з питань телебачення і радіомовлення</w:t>
            </w:r>
            <w:r w:rsidR="000E387A">
              <w:rPr>
                <w:rFonts w:ascii="Times New Roman" w:eastAsia="Times New Roman" w:hAnsi="Times New Roman" w:cs="Times New Roman"/>
                <w:lang w:val="uk-UA"/>
              </w:rPr>
              <w:t xml:space="preserve"> (за згодою)</w:t>
            </w:r>
          </w:p>
          <w:p w14:paraId="4B39B182" w14:textId="3822F05D"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НКЕК</w:t>
            </w:r>
            <w:r w:rsidR="00B93CAD">
              <w:rPr>
                <w:rFonts w:ascii="Times New Roman" w:eastAsia="Times New Roman" w:hAnsi="Times New Roman" w:cs="Times New Roman"/>
                <w:lang w:val="uk-UA"/>
              </w:rPr>
              <w:t xml:space="preserve"> (за згодою)</w:t>
            </w:r>
          </w:p>
        </w:tc>
        <w:tc>
          <w:tcPr>
            <w:tcW w:w="1560" w:type="dxa"/>
            <w:shd w:val="clear" w:color="auto" w:fill="auto"/>
            <w:tcMar>
              <w:top w:w="100" w:type="dxa"/>
              <w:left w:w="100" w:type="dxa"/>
              <w:bottom w:w="100" w:type="dxa"/>
              <w:right w:w="100" w:type="dxa"/>
            </w:tcMar>
          </w:tcPr>
          <w:p w14:paraId="7F5B9F11"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IV квартал 2024 року</w:t>
            </w:r>
          </w:p>
        </w:tc>
        <w:tc>
          <w:tcPr>
            <w:tcW w:w="1417" w:type="dxa"/>
          </w:tcPr>
          <w:p w14:paraId="5941F746"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28535BB6"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03ED0C7A"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8F23D04" w14:textId="39F0EFBB"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запроваджено відповідні та ефективні механізми підтримки роботи медіа для розробки та поширення інформації на тимчасово окуповану та деокуповані території </w:t>
            </w:r>
          </w:p>
          <w:p w14:paraId="001BCDC0"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r>
      <w:tr w:rsidR="00B93CAD" w:rsidRPr="004A2E57" w14:paraId="1D9CA51F" w14:textId="77777777" w:rsidTr="00FB7B23">
        <w:trPr>
          <w:trHeight w:val="2530"/>
        </w:trPr>
        <w:tc>
          <w:tcPr>
            <w:tcW w:w="2268" w:type="dxa"/>
            <w:vMerge/>
            <w:shd w:val="clear" w:color="auto" w:fill="auto"/>
            <w:tcMar>
              <w:top w:w="100" w:type="dxa"/>
              <w:left w:w="100" w:type="dxa"/>
              <w:bottom w:w="100" w:type="dxa"/>
              <w:right w:w="100" w:type="dxa"/>
            </w:tcMar>
          </w:tcPr>
          <w:p w14:paraId="2E668279" w14:textId="77777777" w:rsidR="00B93CAD" w:rsidRPr="004A2E57" w:rsidRDefault="00B93CAD"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tcBorders>
              <w:top w:val="single" w:sz="5" w:space="0" w:color="000000"/>
              <w:left w:val="single" w:sz="5" w:space="0" w:color="000000"/>
              <w:right w:val="single" w:sz="5" w:space="0" w:color="000000"/>
            </w:tcBorders>
            <w:tcMar>
              <w:top w:w="100" w:type="dxa"/>
              <w:left w:w="100" w:type="dxa"/>
              <w:bottom w:w="100" w:type="dxa"/>
              <w:right w:w="100" w:type="dxa"/>
            </w:tcMar>
          </w:tcPr>
          <w:p w14:paraId="2DA81F2B" w14:textId="10821469" w:rsidR="00B93CAD" w:rsidRPr="004A2E57" w:rsidRDefault="00B93CAD" w:rsidP="00177433">
            <w:pPr>
              <w:widowControl w:val="0"/>
              <w:spacing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4</w:t>
            </w:r>
            <w:r w:rsidRPr="004A2E57">
              <w:rPr>
                <w:rFonts w:ascii="Times New Roman" w:eastAsia="Times New Roman" w:hAnsi="Times New Roman" w:cs="Times New Roman"/>
                <w:lang w:val="uk-UA"/>
              </w:rPr>
              <w:t>)  розроблення та забезпечення впровадження стандартів конфлікт</w:t>
            </w:r>
            <w:r w:rsidR="00FA652B">
              <w:rPr>
                <w:rFonts w:ascii="Times New Roman" w:eastAsia="Times New Roman" w:hAnsi="Times New Roman" w:cs="Times New Roman"/>
                <w:lang w:val="uk-UA"/>
              </w:rPr>
              <w:t>-</w:t>
            </w:r>
            <w:r w:rsidRPr="004A2E57">
              <w:rPr>
                <w:rFonts w:ascii="Times New Roman" w:eastAsia="Times New Roman" w:hAnsi="Times New Roman" w:cs="Times New Roman"/>
                <w:lang w:val="uk-UA"/>
              </w:rPr>
              <w:t>чутливої та травма-інформованої журналістики</w:t>
            </w:r>
          </w:p>
        </w:tc>
        <w:tc>
          <w:tcPr>
            <w:tcW w:w="1843" w:type="dxa"/>
            <w:shd w:val="clear" w:color="auto" w:fill="auto"/>
            <w:tcMar>
              <w:top w:w="100" w:type="dxa"/>
              <w:left w:w="100" w:type="dxa"/>
              <w:bottom w:w="100" w:type="dxa"/>
              <w:right w:w="100" w:type="dxa"/>
            </w:tcMar>
          </w:tcPr>
          <w:p w14:paraId="3ABB91FA" w14:textId="77777777" w:rsidR="00B93CAD" w:rsidRPr="004A2E57" w:rsidRDefault="00B93CAD"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48DC005B" w14:textId="77777777" w:rsidR="00B93CAD" w:rsidRPr="004A2E57" w:rsidRDefault="00B93CAD"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Національна рада України з питань телебачення і радіомовлення</w:t>
            </w:r>
          </w:p>
          <w:p w14:paraId="66C17B10" w14:textId="3B068969" w:rsidR="00B93CAD" w:rsidRPr="004A2E57" w:rsidRDefault="00B93CAD"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Комісія з журналістської етики (за згодою)</w:t>
            </w:r>
          </w:p>
        </w:tc>
        <w:tc>
          <w:tcPr>
            <w:tcW w:w="1560" w:type="dxa"/>
            <w:shd w:val="clear" w:color="auto" w:fill="auto"/>
            <w:tcMar>
              <w:top w:w="100" w:type="dxa"/>
              <w:left w:w="100" w:type="dxa"/>
              <w:bottom w:w="100" w:type="dxa"/>
              <w:right w:w="100" w:type="dxa"/>
            </w:tcMar>
          </w:tcPr>
          <w:p w14:paraId="279B0B5A" w14:textId="37A9E9B7" w:rsidR="00B93CAD" w:rsidRPr="004A2E57" w:rsidRDefault="00B93CAD"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року</w:t>
            </w:r>
          </w:p>
        </w:tc>
        <w:tc>
          <w:tcPr>
            <w:tcW w:w="1417" w:type="dxa"/>
          </w:tcPr>
          <w:p w14:paraId="7BE3A440" w14:textId="77777777" w:rsidR="00B93CAD" w:rsidRPr="004A2E57" w:rsidRDefault="00B93CAD"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00F2B8E0" w14:textId="77777777" w:rsidR="00B93CAD" w:rsidRPr="004A2E57" w:rsidRDefault="00B93CAD"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1A557706" w14:textId="77777777" w:rsidR="00B93CAD" w:rsidRPr="004A2E57" w:rsidRDefault="00B93CAD"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20F3CD0" w14:textId="430DD11F" w:rsidR="00B93CAD" w:rsidRPr="004A2E57" w:rsidRDefault="00B93CAD"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напрацьовані та імплементовані заходи щодо впровадження стандартів конфлікт</w:t>
            </w:r>
            <w:r w:rsidR="00FA652B">
              <w:rPr>
                <w:rFonts w:ascii="Times New Roman" w:eastAsia="Times New Roman" w:hAnsi="Times New Roman" w:cs="Times New Roman"/>
                <w:lang w:val="uk-UA"/>
              </w:rPr>
              <w:t>-</w:t>
            </w:r>
            <w:r w:rsidRPr="004A2E57">
              <w:rPr>
                <w:rFonts w:ascii="Times New Roman" w:eastAsia="Times New Roman" w:hAnsi="Times New Roman" w:cs="Times New Roman"/>
                <w:lang w:val="uk-UA"/>
              </w:rPr>
              <w:t>чутливої та травма-інформованої журналістики</w:t>
            </w:r>
          </w:p>
        </w:tc>
      </w:tr>
      <w:tr w:rsidR="00177433" w:rsidRPr="004A2E57" w14:paraId="0CD02A6A" w14:textId="77777777" w:rsidTr="00960AB9">
        <w:trPr>
          <w:trHeight w:val="420"/>
        </w:trPr>
        <w:tc>
          <w:tcPr>
            <w:tcW w:w="2268" w:type="dxa"/>
            <w:vMerge/>
            <w:shd w:val="clear" w:color="auto" w:fill="auto"/>
            <w:tcMar>
              <w:top w:w="100" w:type="dxa"/>
              <w:left w:w="100" w:type="dxa"/>
              <w:bottom w:w="100" w:type="dxa"/>
              <w:right w:w="100" w:type="dxa"/>
            </w:tcMar>
          </w:tcPr>
          <w:p w14:paraId="7F944B1A"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tcBorders>
              <w:top w:val="single" w:sz="5" w:space="0" w:color="000000"/>
              <w:left w:val="single" w:sz="5" w:space="0" w:color="000000"/>
              <w:bottom w:val="single" w:sz="4" w:space="0" w:color="auto"/>
              <w:right w:val="single" w:sz="5" w:space="0" w:color="000000"/>
            </w:tcBorders>
            <w:tcMar>
              <w:top w:w="100" w:type="dxa"/>
              <w:left w:w="100" w:type="dxa"/>
              <w:bottom w:w="100" w:type="dxa"/>
              <w:right w:w="100" w:type="dxa"/>
            </w:tcMar>
          </w:tcPr>
          <w:p w14:paraId="77120E64" w14:textId="51CACED9" w:rsidR="00177433" w:rsidRPr="004A2E57" w:rsidRDefault="000E387A" w:rsidP="00177433">
            <w:pPr>
              <w:widowControl w:val="0"/>
              <w:spacing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5</w:t>
            </w:r>
            <w:r w:rsidR="00177433" w:rsidRPr="004A2E57">
              <w:rPr>
                <w:rFonts w:ascii="Times New Roman" w:eastAsia="Times New Roman" w:hAnsi="Times New Roman" w:cs="Times New Roman"/>
                <w:lang w:val="uk-UA"/>
              </w:rPr>
              <w:t>) забезпечення впровадження принципів конфлікт</w:t>
            </w:r>
            <w:r w:rsidR="00FA652B">
              <w:rPr>
                <w:rFonts w:ascii="Times New Roman" w:eastAsia="Times New Roman" w:hAnsi="Times New Roman" w:cs="Times New Roman"/>
                <w:lang w:val="uk-UA"/>
              </w:rPr>
              <w:t>-</w:t>
            </w:r>
            <w:r w:rsidR="00177433" w:rsidRPr="004A2E57">
              <w:rPr>
                <w:rFonts w:ascii="Times New Roman" w:eastAsia="Times New Roman" w:hAnsi="Times New Roman" w:cs="Times New Roman"/>
                <w:lang w:val="uk-UA"/>
              </w:rPr>
              <w:t xml:space="preserve">чутливої та травмо-інформованої інформаційної роботи у роботу інформаційних та комунікаційних </w:t>
            </w:r>
            <w:r w:rsidR="00177433" w:rsidRPr="004A2E57">
              <w:rPr>
                <w:rFonts w:ascii="Times New Roman" w:eastAsia="Times New Roman" w:hAnsi="Times New Roman" w:cs="Times New Roman"/>
                <w:lang w:val="uk-UA"/>
              </w:rPr>
              <w:lastRenderedPageBreak/>
              <w:t>структурних підрозділів органів державної влади, органів місцевого самоврядування</w:t>
            </w:r>
          </w:p>
        </w:tc>
        <w:tc>
          <w:tcPr>
            <w:tcW w:w="1843" w:type="dxa"/>
            <w:shd w:val="clear" w:color="auto" w:fill="auto"/>
            <w:tcMar>
              <w:top w:w="100" w:type="dxa"/>
              <w:left w:w="100" w:type="dxa"/>
              <w:bottom w:w="100" w:type="dxa"/>
              <w:right w:w="100" w:type="dxa"/>
            </w:tcMar>
          </w:tcPr>
          <w:p w14:paraId="0ABF0C8A"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НАДС</w:t>
            </w:r>
          </w:p>
          <w:p w14:paraId="11D5DE23" w14:textId="0C162171"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органи державної влади</w:t>
            </w:r>
          </w:p>
          <w:p w14:paraId="5E50C77F" w14:textId="69C29133"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органи місцевого самоврядування</w:t>
            </w:r>
            <w:r w:rsidR="00B93CAD">
              <w:rPr>
                <w:rFonts w:ascii="Times New Roman" w:eastAsia="Times New Roman" w:hAnsi="Times New Roman" w:cs="Times New Roman"/>
                <w:lang w:val="uk-UA"/>
              </w:rPr>
              <w:t xml:space="preserve"> (за згодою)</w:t>
            </w:r>
          </w:p>
        </w:tc>
        <w:tc>
          <w:tcPr>
            <w:tcW w:w="1560" w:type="dxa"/>
            <w:shd w:val="clear" w:color="auto" w:fill="auto"/>
            <w:tcMar>
              <w:top w:w="100" w:type="dxa"/>
              <w:left w:w="100" w:type="dxa"/>
              <w:bottom w:w="100" w:type="dxa"/>
              <w:right w:w="100" w:type="dxa"/>
            </w:tcMar>
          </w:tcPr>
          <w:p w14:paraId="5C024A45" w14:textId="77777777"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ІІ квартал 2025 року</w:t>
            </w:r>
          </w:p>
        </w:tc>
        <w:tc>
          <w:tcPr>
            <w:tcW w:w="1417" w:type="dxa"/>
          </w:tcPr>
          <w:p w14:paraId="2A193A4C"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8" w:type="dxa"/>
          </w:tcPr>
          <w:p w14:paraId="158C6A02"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7" w:type="dxa"/>
          </w:tcPr>
          <w:p w14:paraId="5A7ABB40"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EE831ED" w14:textId="5D73FECC"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імплементовані принципи конфлікт</w:t>
            </w:r>
            <w:r w:rsidR="00FA652B">
              <w:rPr>
                <w:rFonts w:ascii="Times New Roman" w:eastAsia="Times New Roman" w:hAnsi="Times New Roman" w:cs="Times New Roman"/>
                <w:lang w:val="uk-UA"/>
              </w:rPr>
              <w:t>-</w:t>
            </w:r>
            <w:r w:rsidRPr="004A2E57">
              <w:rPr>
                <w:rFonts w:ascii="Times New Roman" w:eastAsia="Times New Roman" w:hAnsi="Times New Roman" w:cs="Times New Roman"/>
                <w:lang w:val="uk-UA"/>
              </w:rPr>
              <w:t xml:space="preserve">чутливої та травмо-інформованої інформаційної роботи у роботу інформаційних та комунікаційних структурних підрозділів </w:t>
            </w:r>
            <w:r w:rsidRPr="004A2E57">
              <w:rPr>
                <w:rFonts w:ascii="Times New Roman" w:eastAsia="Times New Roman" w:hAnsi="Times New Roman" w:cs="Times New Roman"/>
                <w:lang w:val="uk-UA"/>
              </w:rPr>
              <w:lastRenderedPageBreak/>
              <w:t>органів державної влади, органів місцевого самоврядування</w:t>
            </w:r>
          </w:p>
        </w:tc>
      </w:tr>
      <w:tr w:rsidR="00177433" w:rsidRPr="004A2E57" w14:paraId="4028F8AD" w14:textId="77777777" w:rsidTr="00960AB9">
        <w:trPr>
          <w:trHeight w:val="2158"/>
        </w:trPr>
        <w:tc>
          <w:tcPr>
            <w:tcW w:w="2268" w:type="dxa"/>
            <w:vMerge w:val="restart"/>
            <w:tcBorders>
              <w:right w:val="single" w:sz="4" w:space="0" w:color="auto"/>
            </w:tcBorders>
            <w:shd w:val="clear" w:color="auto" w:fill="auto"/>
            <w:tcMar>
              <w:top w:w="100" w:type="dxa"/>
              <w:left w:w="100" w:type="dxa"/>
              <w:bottom w:w="100" w:type="dxa"/>
              <w:right w:w="100" w:type="dxa"/>
            </w:tcMar>
          </w:tcPr>
          <w:p w14:paraId="28F7EBC4"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2</w:t>
            </w:r>
            <w:r w:rsidRPr="004A2E57">
              <w:rPr>
                <w:rFonts w:ascii="Times New Roman" w:eastAsia="Times New Roman" w:hAnsi="Times New Roman" w:cs="Times New Roman"/>
                <w:color w:val="000000" w:themeColor="text1"/>
                <w:lang w:val="uk-UA"/>
              </w:rPr>
              <w:t xml:space="preserve">. </w:t>
            </w:r>
            <w:bookmarkStart w:id="3" w:name="_Hlk161139062"/>
            <w:r w:rsidRPr="004A2E57">
              <w:rPr>
                <w:rFonts w:ascii="Times New Roman" w:eastAsia="Times New Roman" w:hAnsi="Times New Roman" w:cs="Times New Roman"/>
                <w:color w:val="000000" w:themeColor="text1"/>
                <w:lang w:val="uk-UA"/>
              </w:rPr>
              <w:t>Створення умов для добровільного, безпечного та гідного повернення ветеранів війни та членів їх родин, внутрішньо переміщених осіб, осіб, які виїхали за кордон, інших категорій громадян до територіальних громад після деокупації відповідних територій або припинення активних бойових дій</w:t>
            </w:r>
            <w:bookmarkEnd w:id="3"/>
          </w:p>
        </w:tc>
        <w:tc>
          <w:tcPr>
            <w:tcW w:w="26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1C8E14" w14:textId="29F12987"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1) забезпечення збору та регулярного оновлення інформації на офіційних веб</w:t>
            </w:r>
            <w:r>
              <w:rPr>
                <w:rFonts w:ascii="Times New Roman" w:eastAsia="Times New Roman" w:hAnsi="Times New Roman" w:cs="Times New Roman"/>
                <w:lang w:val="uk-UA"/>
              </w:rPr>
              <w:t>-</w:t>
            </w:r>
            <w:r w:rsidRPr="004A2E57">
              <w:rPr>
                <w:rFonts w:ascii="Times New Roman" w:eastAsia="Times New Roman" w:hAnsi="Times New Roman" w:cs="Times New Roman"/>
                <w:lang w:val="uk-UA"/>
              </w:rPr>
              <w:t xml:space="preserve">сайтах обласних держадміністрацій (військових адміністрацій), органів місцевого самоврядування щодо безпекової ситуації, стану об’єктів соціальної інфраструктури, стану довкілля в населених пунктах, з яких здійснювалося переміщення громадян </w:t>
            </w:r>
          </w:p>
        </w:tc>
        <w:tc>
          <w:tcPr>
            <w:tcW w:w="1843" w:type="dxa"/>
            <w:tcBorders>
              <w:left w:val="single" w:sz="4" w:space="0" w:color="auto"/>
            </w:tcBorders>
            <w:shd w:val="clear" w:color="auto" w:fill="auto"/>
            <w:tcMar>
              <w:top w:w="100" w:type="dxa"/>
              <w:left w:w="100" w:type="dxa"/>
              <w:bottom w:w="100" w:type="dxa"/>
              <w:right w:w="100" w:type="dxa"/>
            </w:tcMar>
          </w:tcPr>
          <w:p w14:paraId="1B236703" w14:textId="6F33AB7F"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 органи місцевого самоврядування (за згодою)</w:t>
            </w:r>
          </w:p>
          <w:p w14:paraId="448360DE" w14:textId="3A162D72"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7F28090C" w14:textId="6581714D"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7DA98252"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0C25EA56"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730FDC86"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3DF020D9" w14:textId="316E6470"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забезпечене постійне інформування громад щодо безпекової ситуації, стану об’єктів соціальної інфраструктури, стану довкілля в населених пунктах, з яких здійснювалося переміщення громадян</w:t>
            </w:r>
          </w:p>
        </w:tc>
      </w:tr>
      <w:tr w:rsidR="00177433" w:rsidRPr="004A2E57" w14:paraId="79A49E2A" w14:textId="77777777" w:rsidTr="00960AB9">
        <w:trPr>
          <w:trHeight w:val="420"/>
        </w:trPr>
        <w:tc>
          <w:tcPr>
            <w:tcW w:w="2268" w:type="dxa"/>
            <w:vMerge/>
            <w:shd w:val="clear" w:color="auto" w:fill="auto"/>
            <w:tcMar>
              <w:top w:w="100" w:type="dxa"/>
              <w:left w:w="100" w:type="dxa"/>
              <w:bottom w:w="100" w:type="dxa"/>
              <w:right w:w="100" w:type="dxa"/>
            </w:tcMar>
          </w:tcPr>
          <w:p w14:paraId="67E4416A"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tcBorders>
              <w:top w:val="single" w:sz="4" w:space="0" w:color="auto"/>
              <w:left w:val="single" w:sz="5" w:space="0" w:color="000000"/>
              <w:bottom w:val="single" w:sz="4" w:space="0" w:color="auto"/>
              <w:right w:val="single" w:sz="5" w:space="0" w:color="000000"/>
            </w:tcBorders>
            <w:tcMar>
              <w:top w:w="100" w:type="dxa"/>
              <w:left w:w="100" w:type="dxa"/>
              <w:bottom w:w="100" w:type="dxa"/>
              <w:right w:w="100" w:type="dxa"/>
            </w:tcMar>
          </w:tcPr>
          <w:p w14:paraId="3AAE7C90" w14:textId="2C471702" w:rsidR="00177433" w:rsidRPr="004A2E57" w:rsidRDefault="00177433" w:rsidP="00177433">
            <w:pPr>
              <w:widowControl w:val="0"/>
              <w:spacing w:line="240" w:lineRule="auto"/>
              <w:rPr>
                <w:rFonts w:ascii="Times New Roman" w:eastAsia="Times New Roman" w:hAnsi="Times New Roman" w:cs="Times New Roman"/>
                <w:color w:val="FF0000"/>
                <w:lang w:val="uk-UA"/>
              </w:rPr>
            </w:pPr>
            <w:r w:rsidRPr="004A2E57">
              <w:rPr>
                <w:rFonts w:ascii="Times New Roman" w:eastAsia="Times New Roman" w:hAnsi="Times New Roman" w:cs="Times New Roman"/>
                <w:lang w:val="uk-UA"/>
              </w:rPr>
              <w:t>2) розроблення за затвердження комплексної державної програми, яка міститиме економічні та інші типи стимулів, направлені на повернення громадян на деокуповані території чи території, на яких велися бойові дії</w:t>
            </w:r>
          </w:p>
        </w:tc>
        <w:tc>
          <w:tcPr>
            <w:tcW w:w="1843" w:type="dxa"/>
            <w:shd w:val="clear" w:color="auto" w:fill="auto"/>
            <w:tcMar>
              <w:top w:w="100" w:type="dxa"/>
              <w:left w:w="100" w:type="dxa"/>
              <w:bottom w:w="100" w:type="dxa"/>
              <w:right w:w="100" w:type="dxa"/>
            </w:tcMar>
          </w:tcPr>
          <w:p w14:paraId="52ED8038" w14:textId="5B33FB51"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Мінекономіки</w:t>
            </w:r>
          </w:p>
          <w:p w14:paraId="7C5CD15C" w14:textId="61CC2452" w:rsidR="00177433" w:rsidRPr="004A2E57" w:rsidRDefault="00177433" w:rsidP="00177433">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0FD8C1A4" w14:textId="77777777"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ІІ квартал 2025 року</w:t>
            </w:r>
          </w:p>
        </w:tc>
        <w:tc>
          <w:tcPr>
            <w:tcW w:w="1417" w:type="dxa"/>
          </w:tcPr>
          <w:p w14:paraId="0105EC07"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8" w:type="dxa"/>
          </w:tcPr>
          <w:p w14:paraId="5EAE8BF6"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1417" w:type="dxa"/>
          </w:tcPr>
          <w:p w14:paraId="0EA63FE3" w14:textId="77777777" w:rsidR="00177433" w:rsidRPr="004A2E57" w:rsidRDefault="00177433" w:rsidP="00177433">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98976F0" w14:textId="428BF797"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створені умови для підтримки осіб, які виїхали з тимчасово окупованої території та територій ведення бойових дій, та бажають повернутися </w:t>
            </w:r>
          </w:p>
        </w:tc>
      </w:tr>
      <w:tr w:rsidR="00177433" w:rsidRPr="004A2E57" w14:paraId="26288779" w14:textId="77777777" w:rsidTr="00960AB9">
        <w:tc>
          <w:tcPr>
            <w:tcW w:w="2268" w:type="dxa"/>
            <w:tcBorders>
              <w:right w:val="single" w:sz="4" w:space="0" w:color="auto"/>
            </w:tcBorders>
            <w:shd w:val="clear" w:color="auto" w:fill="auto"/>
            <w:tcMar>
              <w:top w:w="100" w:type="dxa"/>
              <w:left w:w="100" w:type="dxa"/>
              <w:bottom w:w="100" w:type="dxa"/>
              <w:right w:w="100" w:type="dxa"/>
            </w:tcMar>
          </w:tcPr>
          <w:p w14:paraId="3B54AE50"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B0130C" w14:textId="276B5A7E" w:rsidR="00177433" w:rsidRPr="004A2E57" w:rsidRDefault="00177433"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3) розроблення та </w:t>
            </w:r>
            <w:r w:rsidRPr="004A2E57">
              <w:rPr>
                <w:rFonts w:ascii="Times New Roman" w:eastAsia="Times New Roman" w:hAnsi="Times New Roman" w:cs="Times New Roman"/>
                <w:lang w:val="uk-UA"/>
              </w:rPr>
              <w:lastRenderedPageBreak/>
              <w:t>затвердження комплексної державної програми підтримки сімейного, соціального підприємництва, ветеранського бізнесу для внутрішньо переміщених осіб, осіб, які перемістилися за кордон у зв’язку із збройною агресією проти України, та членів їх сімей, для стимулювання повернення в Україну</w:t>
            </w:r>
          </w:p>
        </w:tc>
        <w:tc>
          <w:tcPr>
            <w:tcW w:w="1843" w:type="dxa"/>
            <w:tcBorders>
              <w:left w:val="single" w:sz="4" w:space="0" w:color="auto"/>
            </w:tcBorders>
            <w:shd w:val="clear" w:color="auto" w:fill="auto"/>
            <w:tcMar>
              <w:top w:w="100" w:type="dxa"/>
              <w:left w:w="100" w:type="dxa"/>
              <w:bottom w:w="100" w:type="dxa"/>
              <w:right w:w="100" w:type="dxa"/>
            </w:tcMar>
          </w:tcPr>
          <w:p w14:paraId="0FD780FD" w14:textId="25E48023"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Мінекономіки</w:t>
            </w:r>
          </w:p>
          <w:p w14:paraId="0AF3060D" w14:textId="28B7FEA8" w:rsidR="000E387A" w:rsidRDefault="000E387A" w:rsidP="00177433">
            <w:pPr>
              <w:widowControl w:val="0"/>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lastRenderedPageBreak/>
              <w:t>Мінветеранів</w:t>
            </w:r>
          </w:p>
          <w:p w14:paraId="2C93F760" w14:textId="6F9A3BBF" w:rsidR="00177433" w:rsidRPr="004A2E57" w:rsidRDefault="00177433"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МЗС</w:t>
            </w:r>
          </w:p>
          <w:p w14:paraId="0A88A4BE" w14:textId="0F38EDDA" w:rsidR="00177433" w:rsidRPr="004A2E57" w:rsidRDefault="000E387A" w:rsidP="000E387A">
            <w:pPr>
              <w:widowControl w:val="0"/>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Мінреінтеграції</w:t>
            </w:r>
          </w:p>
        </w:tc>
        <w:tc>
          <w:tcPr>
            <w:tcW w:w="1560" w:type="dxa"/>
            <w:shd w:val="clear" w:color="auto" w:fill="auto"/>
            <w:tcMar>
              <w:top w:w="100" w:type="dxa"/>
              <w:left w:w="100" w:type="dxa"/>
              <w:bottom w:w="100" w:type="dxa"/>
              <w:right w:w="100" w:type="dxa"/>
            </w:tcMar>
          </w:tcPr>
          <w:p w14:paraId="3724C48C" w14:textId="6D55C5D5" w:rsidR="00177433" w:rsidRPr="004A2E57"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 xml:space="preserve">ІІІ квартал </w:t>
            </w:r>
            <w:r w:rsidRPr="004A2E57">
              <w:rPr>
                <w:rFonts w:ascii="Times New Roman" w:eastAsia="Times New Roman" w:hAnsi="Times New Roman" w:cs="Times New Roman"/>
                <w:lang w:val="uk-UA"/>
              </w:rPr>
              <w:lastRenderedPageBreak/>
              <w:t>202</w:t>
            </w:r>
            <w:r>
              <w:rPr>
                <w:rFonts w:ascii="Times New Roman" w:eastAsia="Times New Roman" w:hAnsi="Times New Roman" w:cs="Times New Roman"/>
                <w:lang w:val="uk-UA"/>
              </w:rPr>
              <w:t>6</w:t>
            </w:r>
            <w:r w:rsidRPr="004A2E57">
              <w:rPr>
                <w:rFonts w:ascii="Times New Roman" w:eastAsia="Times New Roman" w:hAnsi="Times New Roman" w:cs="Times New Roman"/>
                <w:lang w:val="uk-UA"/>
              </w:rPr>
              <w:t xml:space="preserve"> року</w:t>
            </w:r>
          </w:p>
        </w:tc>
        <w:tc>
          <w:tcPr>
            <w:tcW w:w="1417" w:type="dxa"/>
          </w:tcPr>
          <w:p w14:paraId="3829F79D"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47571126"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2B2F60C3" w14:textId="6BB6D6AC" w:rsidR="00177433" w:rsidRPr="004A2E57" w:rsidRDefault="005C4565"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 xml:space="preserve">за рахунок </w:t>
            </w:r>
            <w:r w:rsidRPr="004659E7">
              <w:rPr>
                <w:rFonts w:ascii="Times New Roman" w:hAnsi="Times New Roman" w:cs="Times New Roman"/>
                <w:color w:val="000000" w:themeColor="text1"/>
                <w:shd w:val="clear" w:color="auto" w:fill="FFFFFF"/>
              </w:rPr>
              <w:lastRenderedPageBreak/>
              <w:t>коштів державного  бюджет</w:t>
            </w:r>
            <w:r>
              <w:rPr>
                <w:rFonts w:ascii="Times New Roman" w:hAnsi="Times New Roman" w:cs="Times New Roman"/>
                <w:color w:val="000000" w:themeColor="text1"/>
                <w:shd w:val="clear" w:color="auto" w:fill="FFFFFF"/>
                <w:lang w:val="uk-UA"/>
              </w:rPr>
              <w:t>у</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2693" w:type="dxa"/>
            <w:shd w:val="clear" w:color="auto" w:fill="auto"/>
            <w:tcMar>
              <w:top w:w="100" w:type="dxa"/>
              <w:left w:w="100" w:type="dxa"/>
              <w:bottom w:w="100" w:type="dxa"/>
              <w:right w:w="100" w:type="dxa"/>
            </w:tcMar>
          </w:tcPr>
          <w:p w14:paraId="1894F931" w14:textId="1AEDADC0"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 xml:space="preserve">запроваджені ключові </w:t>
            </w:r>
            <w:r w:rsidRPr="004A2E57">
              <w:rPr>
                <w:rFonts w:ascii="Times New Roman" w:eastAsia="Times New Roman" w:hAnsi="Times New Roman" w:cs="Times New Roman"/>
                <w:lang w:val="uk-UA"/>
              </w:rPr>
              <w:lastRenderedPageBreak/>
              <w:t>гарантії та заходи підтримки повернення громадян України</w:t>
            </w:r>
          </w:p>
        </w:tc>
      </w:tr>
      <w:tr w:rsidR="00D9160B" w:rsidRPr="004A2E57" w14:paraId="50DD8D23" w14:textId="77777777" w:rsidTr="00D9160B">
        <w:trPr>
          <w:trHeight w:val="2857"/>
        </w:trPr>
        <w:tc>
          <w:tcPr>
            <w:tcW w:w="2268" w:type="dxa"/>
            <w:vMerge w:val="restart"/>
            <w:shd w:val="clear" w:color="auto" w:fill="auto"/>
            <w:tcMar>
              <w:top w:w="100" w:type="dxa"/>
              <w:left w:w="100" w:type="dxa"/>
              <w:bottom w:w="100" w:type="dxa"/>
              <w:right w:w="100" w:type="dxa"/>
            </w:tcMar>
          </w:tcPr>
          <w:p w14:paraId="7BE1E90C" w14:textId="77777777" w:rsidR="00D9160B" w:rsidRPr="004A2E57" w:rsidRDefault="00D9160B"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 xml:space="preserve">3. Інтеграція у процеси розробки та ухвалення рішень інструментів публічних консультацій, діалогового підходу задля забезпечення повноцінного залучення людей та врегулювання </w:t>
            </w:r>
            <w:r w:rsidRPr="004A2E57">
              <w:rPr>
                <w:rFonts w:ascii="Times New Roman" w:eastAsia="Times New Roman" w:hAnsi="Times New Roman" w:cs="Times New Roman"/>
                <w:lang w:val="uk-UA"/>
              </w:rPr>
              <w:lastRenderedPageBreak/>
              <w:t>конфліктних ситуацій, розбудова відповідної інфраструктури ефективних підходів до трансформації конфліктів і примирення на рівні територіальних громад</w:t>
            </w:r>
          </w:p>
        </w:tc>
        <w:tc>
          <w:tcPr>
            <w:tcW w:w="2693" w:type="dxa"/>
            <w:tcBorders>
              <w:top w:val="single" w:sz="4" w:space="0" w:color="auto"/>
              <w:left w:val="single" w:sz="5" w:space="0" w:color="000000"/>
              <w:right w:val="single" w:sz="5" w:space="0" w:color="000000"/>
            </w:tcBorders>
            <w:tcMar>
              <w:top w:w="100" w:type="dxa"/>
              <w:left w:w="100" w:type="dxa"/>
              <w:bottom w:w="100" w:type="dxa"/>
              <w:right w:w="100" w:type="dxa"/>
            </w:tcMar>
          </w:tcPr>
          <w:p w14:paraId="24B66520" w14:textId="63B36831" w:rsidR="00D9160B" w:rsidRPr="004A2E57" w:rsidRDefault="00D9160B" w:rsidP="00177433">
            <w:pPr>
              <w:widowControl w:val="0"/>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lastRenderedPageBreak/>
              <w:t>1</w:t>
            </w:r>
            <w:r w:rsidRPr="004A2E57">
              <w:rPr>
                <w:rFonts w:ascii="Times New Roman" w:eastAsia="Times New Roman" w:hAnsi="Times New Roman" w:cs="Times New Roman"/>
                <w:lang w:val="uk-UA"/>
              </w:rPr>
              <w:t>) розроблення єдиних стандартів застосування діалогового підходу для врегулювання конфліктних ситуацій, що виникають в процесі подолання негативних наслідків збройної агресії проти України на рівні  громад</w:t>
            </w:r>
          </w:p>
        </w:tc>
        <w:tc>
          <w:tcPr>
            <w:tcW w:w="1843" w:type="dxa"/>
            <w:shd w:val="clear" w:color="auto" w:fill="auto"/>
            <w:tcMar>
              <w:top w:w="100" w:type="dxa"/>
              <w:left w:w="100" w:type="dxa"/>
              <w:bottom w:w="100" w:type="dxa"/>
              <w:right w:w="100" w:type="dxa"/>
            </w:tcMar>
          </w:tcPr>
          <w:p w14:paraId="2D9E02A3" w14:textId="77777777" w:rsidR="00D9160B" w:rsidRPr="004A2E57" w:rsidRDefault="00D9160B" w:rsidP="00177433">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 органи місцевого самоврядування (за згодою)</w:t>
            </w:r>
          </w:p>
          <w:p w14:paraId="31F89E36" w14:textId="10F52CE2" w:rsidR="00D9160B" w:rsidRPr="004A2E57" w:rsidRDefault="00D9160B" w:rsidP="00177433">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29DA4C38" w14:textId="7F549029" w:rsidR="00D9160B" w:rsidRPr="004A2E57" w:rsidRDefault="00D9160B"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року</w:t>
            </w:r>
          </w:p>
        </w:tc>
        <w:tc>
          <w:tcPr>
            <w:tcW w:w="1417" w:type="dxa"/>
          </w:tcPr>
          <w:p w14:paraId="3ADF12F4" w14:textId="77777777" w:rsidR="00D9160B" w:rsidRPr="004A2E57" w:rsidRDefault="00D9160B"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2AC0EB60" w14:textId="77777777" w:rsidR="00D9160B" w:rsidRPr="004A2E57" w:rsidRDefault="00D9160B"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3A532D34" w14:textId="77777777" w:rsidR="00D9160B" w:rsidRPr="004A2E57" w:rsidRDefault="00D9160B"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36AAC893" w14:textId="3E0E816F" w:rsidR="00D9160B" w:rsidRPr="004A2E57" w:rsidRDefault="00D9160B"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запроваджені єдині стандарти застосування діалогового підходу для врегулювання конфліктних ситуацій, що виникають в процесі подолання негативних наслідків збройної агресії проти України на рівні  громад</w:t>
            </w:r>
          </w:p>
        </w:tc>
      </w:tr>
      <w:tr w:rsidR="00514F00" w:rsidRPr="004A2E57" w14:paraId="30264746" w14:textId="77777777" w:rsidTr="00514F00">
        <w:trPr>
          <w:trHeight w:val="2626"/>
        </w:trPr>
        <w:tc>
          <w:tcPr>
            <w:tcW w:w="2268" w:type="dxa"/>
            <w:vMerge/>
            <w:tcBorders>
              <w:right w:val="single" w:sz="4" w:space="0" w:color="auto"/>
            </w:tcBorders>
            <w:shd w:val="clear" w:color="auto" w:fill="auto"/>
            <w:tcMar>
              <w:top w:w="100" w:type="dxa"/>
              <w:left w:w="100" w:type="dxa"/>
              <w:bottom w:w="100" w:type="dxa"/>
              <w:right w:w="100" w:type="dxa"/>
            </w:tcMar>
          </w:tcPr>
          <w:p w14:paraId="16048397" w14:textId="77777777" w:rsidR="00514F00" w:rsidRPr="004A2E57" w:rsidRDefault="00514F00"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tcBorders>
              <w:top w:val="single" w:sz="4" w:space="0" w:color="auto"/>
              <w:left w:val="single" w:sz="4" w:space="0" w:color="auto"/>
              <w:right w:val="single" w:sz="4" w:space="0" w:color="auto"/>
            </w:tcBorders>
            <w:tcMar>
              <w:top w:w="100" w:type="dxa"/>
              <w:left w:w="100" w:type="dxa"/>
              <w:bottom w:w="100" w:type="dxa"/>
              <w:right w:w="100" w:type="dxa"/>
            </w:tcMar>
          </w:tcPr>
          <w:p w14:paraId="4638E7CF" w14:textId="77D95B09" w:rsidR="00514F00" w:rsidRPr="004A2E57" w:rsidRDefault="00514F00" w:rsidP="00177433">
            <w:pPr>
              <w:widowControl w:val="0"/>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2</w:t>
            </w:r>
            <w:r w:rsidRPr="004A2E57">
              <w:rPr>
                <w:rFonts w:ascii="Times New Roman" w:eastAsia="Times New Roman" w:hAnsi="Times New Roman" w:cs="Times New Roman"/>
                <w:lang w:val="uk-UA"/>
              </w:rPr>
              <w:t xml:space="preserve">) проведення аналізу чинних механізмів участі громадян України в процесах прийняття рішень органами  державної влади в умовах воєнного стану та роботи на деокупованих територіях </w:t>
            </w:r>
          </w:p>
        </w:tc>
        <w:tc>
          <w:tcPr>
            <w:tcW w:w="1843" w:type="dxa"/>
            <w:tcBorders>
              <w:left w:val="single" w:sz="4" w:space="0" w:color="auto"/>
            </w:tcBorders>
            <w:shd w:val="clear" w:color="auto" w:fill="auto"/>
            <w:tcMar>
              <w:top w:w="100" w:type="dxa"/>
              <w:left w:w="100" w:type="dxa"/>
              <w:bottom w:w="100" w:type="dxa"/>
              <w:right w:w="100" w:type="dxa"/>
            </w:tcMar>
          </w:tcPr>
          <w:p w14:paraId="58560870" w14:textId="77777777" w:rsidR="00514F00" w:rsidRDefault="00514F00"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Мінінфраструктури</w:t>
            </w:r>
          </w:p>
          <w:p w14:paraId="778E91DE" w14:textId="77777777" w:rsidR="00514F00" w:rsidRPr="004A2E57" w:rsidRDefault="00514F00"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Мін’юст</w:t>
            </w:r>
          </w:p>
          <w:p w14:paraId="311417D3" w14:textId="337EE20B" w:rsidR="00514F00" w:rsidRPr="004A2E57" w:rsidRDefault="00514F00"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обласні, Київська міська військові (державні) адміністрації </w:t>
            </w:r>
          </w:p>
        </w:tc>
        <w:tc>
          <w:tcPr>
            <w:tcW w:w="1560" w:type="dxa"/>
            <w:shd w:val="clear" w:color="auto" w:fill="auto"/>
            <w:tcMar>
              <w:top w:w="100" w:type="dxa"/>
              <w:left w:w="100" w:type="dxa"/>
              <w:bottom w:w="100" w:type="dxa"/>
              <w:right w:w="100" w:type="dxa"/>
            </w:tcMar>
          </w:tcPr>
          <w:p w14:paraId="6AE2D5F6" w14:textId="5329672F" w:rsidR="00514F00" w:rsidRPr="004A2E57" w:rsidRDefault="00514F00" w:rsidP="00177433">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ІІІ квартал 2024 року</w:t>
            </w:r>
          </w:p>
        </w:tc>
        <w:tc>
          <w:tcPr>
            <w:tcW w:w="1417" w:type="dxa"/>
          </w:tcPr>
          <w:p w14:paraId="5A6B6F09" w14:textId="77777777" w:rsidR="00514F00" w:rsidRPr="004A2E57" w:rsidRDefault="00514F00"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742C03C6" w14:textId="77777777" w:rsidR="00514F00" w:rsidRPr="004A2E57" w:rsidRDefault="00514F00"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0C1CCDE1" w14:textId="77777777" w:rsidR="00514F00" w:rsidRPr="004A2E57" w:rsidRDefault="00514F00" w:rsidP="00177433">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B37362E" w14:textId="536EDEB2" w:rsidR="00514F00" w:rsidRPr="004A2E57" w:rsidRDefault="00514F00" w:rsidP="00177433">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розроблене бачення удосконалення чинного законодавства щодо форм прямої демократії та механізмів участі, інтеграції діалогового підходу відповідно до умов воєнного стану та специфіки роботи на деокупованих територіях</w:t>
            </w:r>
          </w:p>
        </w:tc>
      </w:tr>
      <w:tr w:rsidR="00177433" w:rsidRPr="004A2E57" w14:paraId="70C00B72" w14:textId="77777777" w:rsidTr="00960AB9">
        <w:trPr>
          <w:trHeight w:val="420"/>
        </w:trPr>
        <w:tc>
          <w:tcPr>
            <w:tcW w:w="2268" w:type="dxa"/>
            <w:vMerge w:val="restart"/>
            <w:shd w:val="clear" w:color="auto" w:fill="auto"/>
            <w:tcMar>
              <w:top w:w="100" w:type="dxa"/>
              <w:left w:w="100" w:type="dxa"/>
              <w:bottom w:w="100" w:type="dxa"/>
              <w:right w:w="100" w:type="dxa"/>
            </w:tcMar>
          </w:tcPr>
          <w:p w14:paraId="019104EC" w14:textId="77777777" w:rsidR="00177433" w:rsidRPr="004A2E57"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r w:rsidRPr="004A2E57">
              <w:rPr>
                <w:rFonts w:ascii="Times New Roman" w:eastAsia="Times New Roman" w:hAnsi="Times New Roman" w:cs="Times New Roman"/>
                <w:lang w:val="uk-UA"/>
              </w:rPr>
              <w:lastRenderedPageBreak/>
              <w:t>4. Започаткування процесів інклюзивної меморіалізації, вшанування та увічнення пам’яті ветеранів війни, осіб, які мають особливі заслуги перед Батьківщиною, постраждалих учасників Революції Гідності на деокупованій території, досвіду перебування в тимчасовій окупації та звільнення, налагодження процесів відновлення державного управління</w:t>
            </w:r>
          </w:p>
        </w:tc>
        <w:tc>
          <w:tcPr>
            <w:tcW w:w="2693" w:type="dxa"/>
            <w:shd w:val="clear" w:color="auto" w:fill="auto"/>
            <w:tcMar>
              <w:top w:w="100" w:type="dxa"/>
              <w:left w:w="100" w:type="dxa"/>
              <w:bottom w:w="100" w:type="dxa"/>
              <w:right w:w="100" w:type="dxa"/>
            </w:tcMar>
          </w:tcPr>
          <w:p w14:paraId="337671BB" w14:textId="1C0F6CDA" w:rsidR="00177433" w:rsidRPr="00514F00"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sidRPr="00514F00">
              <w:rPr>
                <w:rFonts w:ascii="Times New Roman" w:eastAsia="Times New Roman" w:hAnsi="Times New Roman" w:cs="Times New Roman"/>
                <w:color w:val="000000" w:themeColor="text1"/>
                <w:lang w:val="uk-UA"/>
              </w:rPr>
              <w:t xml:space="preserve">1) розроблення та затвердження плану заходів, спрямованих на віднайдення місць поховань військових та цивільних, які загинули під час війни </w:t>
            </w:r>
          </w:p>
          <w:p w14:paraId="61F5DBEA" w14:textId="77777777" w:rsidR="00177433" w:rsidRPr="00514F00"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843" w:type="dxa"/>
            <w:shd w:val="clear" w:color="auto" w:fill="auto"/>
            <w:tcMar>
              <w:top w:w="100" w:type="dxa"/>
              <w:left w:w="100" w:type="dxa"/>
              <w:bottom w:w="100" w:type="dxa"/>
              <w:right w:w="100" w:type="dxa"/>
            </w:tcMar>
          </w:tcPr>
          <w:p w14:paraId="30028234" w14:textId="77777777" w:rsidR="00177433" w:rsidRPr="00514F00" w:rsidRDefault="00177433" w:rsidP="00177433">
            <w:pPr>
              <w:widowControl w:val="0"/>
              <w:spacing w:line="240" w:lineRule="auto"/>
              <w:jc w:val="center"/>
              <w:rPr>
                <w:rFonts w:ascii="Times New Roman" w:eastAsia="Times New Roman" w:hAnsi="Times New Roman" w:cs="Times New Roman"/>
                <w:color w:val="000000" w:themeColor="text1"/>
                <w:lang w:val="uk-UA"/>
              </w:rPr>
            </w:pPr>
            <w:r w:rsidRPr="00514F00">
              <w:rPr>
                <w:rFonts w:ascii="Times New Roman" w:eastAsia="Times New Roman" w:hAnsi="Times New Roman" w:cs="Times New Roman"/>
                <w:color w:val="000000" w:themeColor="text1"/>
                <w:lang w:val="uk-UA"/>
              </w:rPr>
              <w:t>МВС</w:t>
            </w:r>
          </w:p>
          <w:p w14:paraId="6B49CD1F" w14:textId="77777777" w:rsidR="00177433" w:rsidRPr="00514F00" w:rsidRDefault="00177433" w:rsidP="00177433">
            <w:pPr>
              <w:widowControl w:val="0"/>
              <w:spacing w:line="240" w:lineRule="auto"/>
              <w:jc w:val="center"/>
              <w:rPr>
                <w:rFonts w:ascii="Times New Roman" w:eastAsia="Times New Roman" w:hAnsi="Times New Roman" w:cs="Times New Roman"/>
                <w:color w:val="000000" w:themeColor="text1"/>
                <w:lang w:val="uk-UA"/>
              </w:rPr>
            </w:pPr>
            <w:r w:rsidRPr="00514F00">
              <w:rPr>
                <w:rFonts w:ascii="Times New Roman" w:eastAsia="Times New Roman" w:hAnsi="Times New Roman" w:cs="Times New Roman"/>
                <w:color w:val="000000" w:themeColor="text1"/>
                <w:lang w:val="uk-UA"/>
              </w:rPr>
              <w:t>ДСНС</w:t>
            </w:r>
          </w:p>
          <w:p w14:paraId="36264878" w14:textId="5DA4ED2E" w:rsidR="00177433" w:rsidRPr="00514F00" w:rsidRDefault="00E072B3" w:rsidP="00177433">
            <w:pPr>
              <w:widowControl w:val="0"/>
              <w:spacing w:line="240" w:lineRule="auto"/>
              <w:jc w:val="center"/>
              <w:rPr>
                <w:rFonts w:ascii="Times New Roman" w:eastAsia="Times New Roman" w:hAnsi="Times New Roman" w:cs="Times New Roman"/>
                <w:color w:val="000000" w:themeColor="text1"/>
                <w:lang w:val="uk-UA"/>
              </w:rPr>
            </w:pPr>
            <w:r w:rsidRPr="00514F00">
              <w:rPr>
                <w:rFonts w:ascii="Times New Roman" w:eastAsia="Times New Roman" w:hAnsi="Times New Roman" w:cs="Times New Roman"/>
                <w:color w:val="000000" w:themeColor="text1"/>
                <w:lang w:val="uk-UA"/>
              </w:rPr>
              <w:t xml:space="preserve">обласні, Київська міська військові (державні) адміністрації </w:t>
            </w:r>
            <w:r w:rsidR="00177433" w:rsidRPr="00514F00">
              <w:rPr>
                <w:rFonts w:ascii="Times New Roman" w:eastAsia="Times New Roman" w:hAnsi="Times New Roman" w:cs="Times New Roman"/>
                <w:color w:val="000000" w:themeColor="text1"/>
                <w:lang w:val="uk-UA"/>
              </w:rPr>
              <w:t>МКІП</w:t>
            </w:r>
          </w:p>
          <w:p w14:paraId="75B6ED78" w14:textId="0626E8BB" w:rsidR="00177433" w:rsidRPr="00FA652B" w:rsidRDefault="00FA652B" w:rsidP="00FA65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Український інститут національної пам’яті</w:t>
            </w:r>
          </w:p>
        </w:tc>
        <w:tc>
          <w:tcPr>
            <w:tcW w:w="1560" w:type="dxa"/>
            <w:shd w:val="clear" w:color="auto" w:fill="auto"/>
            <w:tcMar>
              <w:top w:w="100" w:type="dxa"/>
              <w:left w:w="100" w:type="dxa"/>
              <w:bottom w:w="100" w:type="dxa"/>
              <w:right w:w="100" w:type="dxa"/>
            </w:tcMar>
          </w:tcPr>
          <w:p w14:paraId="05C1188C" w14:textId="77777777" w:rsidR="00177433" w:rsidRPr="00514F00" w:rsidRDefault="00177433" w:rsidP="0017743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514F00">
              <w:rPr>
                <w:rFonts w:ascii="Times New Roman" w:eastAsia="Times New Roman" w:hAnsi="Times New Roman" w:cs="Times New Roman"/>
                <w:color w:val="000000" w:themeColor="text1"/>
                <w:lang w:val="uk-UA"/>
              </w:rPr>
              <w:t>після деокупації територій</w:t>
            </w:r>
          </w:p>
        </w:tc>
        <w:tc>
          <w:tcPr>
            <w:tcW w:w="1417" w:type="dxa"/>
          </w:tcPr>
          <w:p w14:paraId="48FBA9ED" w14:textId="77777777" w:rsidR="00177433" w:rsidRPr="00514F00"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8" w:type="dxa"/>
          </w:tcPr>
          <w:p w14:paraId="7EA84C73" w14:textId="77777777" w:rsidR="00177433" w:rsidRPr="00514F00"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7" w:type="dxa"/>
          </w:tcPr>
          <w:p w14:paraId="7B7285D0" w14:textId="77777777" w:rsidR="00177433" w:rsidRPr="00514F00" w:rsidRDefault="00177433"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2693" w:type="dxa"/>
            <w:shd w:val="clear" w:color="auto" w:fill="auto"/>
            <w:tcMar>
              <w:top w:w="100" w:type="dxa"/>
              <w:left w:w="100" w:type="dxa"/>
              <w:bottom w:w="100" w:type="dxa"/>
              <w:right w:w="100" w:type="dxa"/>
            </w:tcMar>
          </w:tcPr>
          <w:p w14:paraId="5BD76163" w14:textId="6BF11DC1" w:rsidR="00177433" w:rsidRPr="00514F00" w:rsidRDefault="00AD17EE" w:rsidP="0017743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Pr>
                <w:rFonts w:ascii="Times New Roman" w:eastAsia="Times New Roman" w:hAnsi="Times New Roman" w:cs="Times New Roman"/>
                <w:color w:val="000000" w:themeColor="text1"/>
                <w:lang w:val="uk-UA"/>
              </w:rPr>
              <w:t>п</w:t>
            </w:r>
            <w:r w:rsidR="00177433" w:rsidRPr="00514F00">
              <w:rPr>
                <w:rFonts w:ascii="Times New Roman" w:eastAsia="Times New Roman" w:hAnsi="Times New Roman" w:cs="Times New Roman"/>
                <w:color w:val="000000" w:themeColor="text1"/>
                <w:lang w:val="uk-UA"/>
              </w:rPr>
              <w:t xml:space="preserve">роведено заходи щодо віднайдення місць поховань ветеранів війни, осіб, які мають особливі заслуги перед Батьківщиною, постраждалих учасників Революції Гідності. </w:t>
            </w:r>
          </w:p>
        </w:tc>
      </w:tr>
      <w:tr w:rsidR="00A4222B" w:rsidRPr="004A2E57" w14:paraId="623E7DC4" w14:textId="77777777" w:rsidTr="00960AB9">
        <w:trPr>
          <w:trHeight w:val="420"/>
        </w:trPr>
        <w:tc>
          <w:tcPr>
            <w:tcW w:w="2268" w:type="dxa"/>
            <w:vMerge/>
            <w:shd w:val="clear" w:color="auto" w:fill="auto"/>
            <w:tcMar>
              <w:top w:w="100" w:type="dxa"/>
              <w:left w:w="100" w:type="dxa"/>
              <w:bottom w:w="100" w:type="dxa"/>
              <w:right w:w="100" w:type="dxa"/>
            </w:tcMar>
          </w:tcPr>
          <w:p w14:paraId="1284179E"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p>
        </w:tc>
        <w:tc>
          <w:tcPr>
            <w:tcW w:w="2693" w:type="dxa"/>
            <w:shd w:val="clear" w:color="auto" w:fill="auto"/>
            <w:tcMar>
              <w:top w:w="100" w:type="dxa"/>
              <w:left w:w="100" w:type="dxa"/>
              <w:bottom w:w="100" w:type="dxa"/>
              <w:right w:w="100" w:type="dxa"/>
            </w:tcMar>
          </w:tcPr>
          <w:p w14:paraId="708ABDF8" w14:textId="72B2CAB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2) здійснення заходів, спрямованих на відзначення святкових, пам’ятних та історичних дат, пов’язаних із вшануванням пам’яті ветеранів війни, осіб, які мають особливі заслуги перед Батьківщиною, </w:t>
            </w:r>
            <w:r w:rsidRPr="004A2E57">
              <w:rPr>
                <w:rFonts w:ascii="Times New Roman" w:eastAsia="Times New Roman" w:hAnsi="Times New Roman" w:cs="Times New Roman"/>
                <w:lang w:val="uk-UA"/>
              </w:rPr>
              <w:lastRenderedPageBreak/>
              <w:t>постраждалих учасників Революції Гідності, захистом незалежності, суверенітету та територіальної цілісності України, формуванням соборності та державності, проголошенням незалежності України</w:t>
            </w:r>
          </w:p>
        </w:tc>
        <w:tc>
          <w:tcPr>
            <w:tcW w:w="1843" w:type="dxa"/>
            <w:shd w:val="clear" w:color="auto" w:fill="auto"/>
            <w:tcMar>
              <w:top w:w="100" w:type="dxa"/>
              <w:left w:w="100" w:type="dxa"/>
              <w:bottom w:w="100" w:type="dxa"/>
              <w:right w:w="100" w:type="dxa"/>
            </w:tcMar>
          </w:tcPr>
          <w:p w14:paraId="15A6CE6E" w14:textId="5017CE02"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МКІП</w:t>
            </w:r>
          </w:p>
          <w:p w14:paraId="3B4A04D6"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Український інститут національної пам’яті</w:t>
            </w:r>
          </w:p>
          <w:p w14:paraId="555332AF" w14:textId="25D56B84"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обласні, Київська міська військові (державні) </w:t>
            </w:r>
            <w:r w:rsidRPr="004A2E57">
              <w:rPr>
                <w:rFonts w:ascii="Times New Roman" w:eastAsia="Times New Roman" w:hAnsi="Times New Roman" w:cs="Times New Roman"/>
                <w:lang w:val="uk-UA"/>
              </w:rPr>
              <w:lastRenderedPageBreak/>
              <w:t>адміністрації Міноборони</w:t>
            </w:r>
          </w:p>
          <w:p w14:paraId="73CC552A" w14:textId="6ACA2598"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МВС</w:t>
            </w:r>
          </w:p>
          <w:p w14:paraId="68112BD5" w14:textId="75CB6EB4"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Мінветеранів</w:t>
            </w:r>
          </w:p>
          <w:p w14:paraId="00EC1430" w14:textId="656099F4"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СБУ(за згодою)</w:t>
            </w:r>
          </w:p>
          <w:p w14:paraId="7BCF2683" w14:textId="783D82A6" w:rsidR="00A4222B" w:rsidRPr="004A2E57" w:rsidRDefault="00A4222B" w:rsidP="00A4222B">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55056ED1"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постійно</w:t>
            </w:r>
          </w:p>
        </w:tc>
        <w:tc>
          <w:tcPr>
            <w:tcW w:w="1417" w:type="dxa"/>
          </w:tcPr>
          <w:p w14:paraId="59CAC469" w14:textId="5B2827CB"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та місцевих </w:t>
            </w:r>
            <w:r w:rsidRPr="004659E7">
              <w:rPr>
                <w:rFonts w:ascii="Times New Roman" w:hAnsi="Times New Roman" w:cs="Times New Roman"/>
                <w:color w:val="000000" w:themeColor="text1"/>
                <w:shd w:val="clear" w:color="auto" w:fill="FFFFFF"/>
              </w:rPr>
              <w:t xml:space="preserve">  бюджет</w:t>
            </w:r>
            <w:r>
              <w:rPr>
                <w:rFonts w:ascii="Times New Roman" w:hAnsi="Times New Roman" w:cs="Times New Roman"/>
                <w:color w:val="000000" w:themeColor="text1"/>
                <w:shd w:val="clear" w:color="auto" w:fill="FFFFFF"/>
                <w:lang w:val="uk-UA"/>
              </w:rPr>
              <w:t>ів</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w:t>
            </w:r>
            <w:r w:rsidRPr="004659E7">
              <w:rPr>
                <w:rFonts w:ascii="Times New Roman" w:hAnsi="Times New Roman" w:cs="Times New Roman"/>
                <w:color w:val="000000" w:themeColor="text1"/>
                <w:shd w:val="clear" w:color="auto" w:fill="FFFFFF"/>
              </w:rPr>
              <w:lastRenderedPageBreak/>
              <w:t>законодавством</w:t>
            </w:r>
          </w:p>
        </w:tc>
        <w:tc>
          <w:tcPr>
            <w:tcW w:w="1418" w:type="dxa"/>
          </w:tcPr>
          <w:p w14:paraId="5A20D37B" w14:textId="0FDF0F8E"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lastRenderedPageBreak/>
              <w:t>за рахунок коштів державного</w:t>
            </w:r>
            <w:r>
              <w:rPr>
                <w:rFonts w:ascii="Times New Roman" w:hAnsi="Times New Roman" w:cs="Times New Roman"/>
                <w:color w:val="000000" w:themeColor="text1"/>
                <w:shd w:val="clear" w:color="auto" w:fill="FFFFFF"/>
                <w:lang w:val="uk-UA"/>
              </w:rPr>
              <w:t xml:space="preserve"> та місцевих </w:t>
            </w:r>
            <w:r w:rsidRPr="004659E7">
              <w:rPr>
                <w:rFonts w:ascii="Times New Roman" w:hAnsi="Times New Roman" w:cs="Times New Roman"/>
                <w:color w:val="000000" w:themeColor="text1"/>
                <w:shd w:val="clear" w:color="auto" w:fill="FFFFFF"/>
              </w:rPr>
              <w:t xml:space="preserve">  бюджет</w:t>
            </w:r>
            <w:r>
              <w:rPr>
                <w:rFonts w:ascii="Times New Roman" w:hAnsi="Times New Roman" w:cs="Times New Roman"/>
                <w:color w:val="000000" w:themeColor="text1"/>
                <w:shd w:val="clear" w:color="auto" w:fill="FFFFFF"/>
                <w:lang w:val="uk-UA"/>
              </w:rPr>
              <w:t>ів</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w:t>
            </w:r>
            <w:r w:rsidRPr="004659E7">
              <w:rPr>
                <w:rFonts w:ascii="Times New Roman" w:hAnsi="Times New Roman" w:cs="Times New Roman"/>
                <w:color w:val="000000" w:themeColor="text1"/>
                <w:shd w:val="clear" w:color="auto" w:fill="FFFFFF"/>
              </w:rPr>
              <w:lastRenderedPageBreak/>
              <w:t>законодавством</w:t>
            </w:r>
          </w:p>
        </w:tc>
        <w:tc>
          <w:tcPr>
            <w:tcW w:w="1417" w:type="dxa"/>
          </w:tcPr>
          <w:p w14:paraId="3DAD51C6" w14:textId="43FC9EF0"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lastRenderedPageBreak/>
              <w:t>за рахунок коштів державного</w:t>
            </w:r>
            <w:r>
              <w:rPr>
                <w:rFonts w:ascii="Times New Roman" w:hAnsi="Times New Roman" w:cs="Times New Roman"/>
                <w:color w:val="000000" w:themeColor="text1"/>
                <w:shd w:val="clear" w:color="auto" w:fill="FFFFFF"/>
                <w:lang w:val="uk-UA"/>
              </w:rPr>
              <w:t xml:space="preserve"> та місцевих </w:t>
            </w:r>
            <w:r w:rsidRPr="004659E7">
              <w:rPr>
                <w:rFonts w:ascii="Times New Roman" w:hAnsi="Times New Roman" w:cs="Times New Roman"/>
                <w:color w:val="000000" w:themeColor="text1"/>
                <w:shd w:val="clear" w:color="auto" w:fill="FFFFFF"/>
              </w:rPr>
              <w:t xml:space="preserve">  бюджет</w:t>
            </w:r>
            <w:r>
              <w:rPr>
                <w:rFonts w:ascii="Times New Roman" w:hAnsi="Times New Roman" w:cs="Times New Roman"/>
                <w:color w:val="000000" w:themeColor="text1"/>
                <w:shd w:val="clear" w:color="auto" w:fill="FFFFFF"/>
                <w:lang w:val="uk-UA"/>
              </w:rPr>
              <w:t>ів</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w:t>
            </w:r>
            <w:r w:rsidRPr="004659E7">
              <w:rPr>
                <w:rFonts w:ascii="Times New Roman" w:hAnsi="Times New Roman" w:cs="Times New Roman"/>
                <w:color w:val="000000" w:themeColor="text1"/>
                <w:shd w:val="clear" w:color="auto" w:fill="FFFFFF"/>
              </w:rPr>
              <w:lastRenderedPageBreak/>
              <w:t>законодавством</w:t>
            </w:r>
          </w:p>
        </w:tc>
        <w:tc>
          <w:tcPr>
            <w:tcW w:w="2693" w:type="dxa"/>
            <w:shd w:val="clear" w:color="auto" w:fill="auto"/>
            <w:tcMar>
              <w:top w:w="100" w:type="dxa"/>
              <w:left w:w="100" w:type="dxa"/>
              <w:bottom w:w="100" w:type="dxa"/>
              <w:right w:w="100" w:type="dxa"/>
            </w:tcMar>
          </w:tcPr>
          <w:p w14:paraId="4C793DA3" w14:textId="73848348"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 xml:space="preserve">проведено заходи щодо відзначення святкових, пам’ятних та історичних дат, пов’язаних із вшануванням пам’яті ветеранів війни, осіб, які мають особливі заслуги перед Батьківщиною, постраждалих учасників </w:t>
            </w:r>
            <w:r w:rsidRPr="004A2E57">
              <w:rPr>
                <w:rFonts w:ascii="Times New Roman" w:eastAsia="Times New Roman" w:hAnsi="Times New Roman" w:cs="Times New Roman"/>
                <w:lang w:val="uk-UA"/>
              </w:rPr>
              <w:lastRenderedPageBreak/>
              <w:t>Революції Гідності, захистом незалежності, суверенітету та територіальної цілісності України, формуванням соборності та державності, проголошенням незалежності України</w:t>
            </w:r>
          </w:p>
        </w:tc>
      </w:tr>
      <w:tr w:rsidR="00A4222B" w:rsidRPr="004A2E57" w14:paraId="545C8683" w14:textId="77777777" w:rsidTr="00960AB9">
        <w:trPr>
          <w:trHeight w:val="420"/>
        </w:trPr>
        <w:tc>
          <w:tcPr>
            <w:tcW w:w="2268" w:type="dxa"/>
            <w:vMerge/>
            <w:shd w:val="clear" w:color="auto" w:fill="auto"/>
            <w:tcMar>
              <w:top w:w="100" w:type="dxa"/>
              <w:left w:w="100" w:type="dxa"/>
              <w:bottom w:w="100" w:type="dxa"/>
              <w:right w:w="100" w:type="dxa"/>
            </w:tcMar>
          </w:tcPr>
          <w:p w14:paraId="126BA318"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p>
        </w:tc>
        <w:tc>
          <w:tcPr>
            <w:tcW w:w="2693" w:type="dxa"/>
            <w:shd w:val="clear" w:color="auto" w:fill="auto"/>
            <w:tcMar>
              <w:top w:w="100" w:type="dxa"/>
              <w:left w:w="100" w:type="dxa"/>
              <w:bottom w:w="100" w:type="dxa"/>
              <w:right w:w="100" w:type="dxa"/>
            </w:tcMar>
          </w:tcPr>
          <w:p w14:paraId="465C8FDB" w14:textId="5BA2CEF4" w:rsidR="00A4222B" w:rsidRPr="004A2E57" w:rsidRDefault="00A4222B" w:rsidP="00A4222B">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3) забезпечення створення нових місць пам’яті, секторів військових поховань, спорудження та відновлення пам’ятників, пам’ятних знаків</w:t>
            </w:r>
          </w:p>
          <w:p w14:paraId="6807B0FA"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843" w:type="dxa"/>
            <w:shd w:val="clear" w:color="auto" w:fill="auto"/>
            <w:tcMar>
              <w:top w:w="100" w:type="dxa"/>
              <w:left w:w="100" w:type="dxa"/>
              <w:bottom w:w="100" w:type="dxa"/>
              <w:right w:w="100" w:type="dxa"/>
            </w:tcMar>
          </w:tcPr>
          <w:p w14:paraId="0A1D60A8" w14:textId="0FEA533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2411CDD9"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Український інститут національної пам’яті</w:t>
            </w:r>
          </w:p>
          <w:p w14:paraId="5A12B5E1"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Мінветеранів</w:t>
            </w:r>
          </w:p>
        </w:tc>
        <w:tc>
          <w:tcPr>
            <w:tcW w:w="1560" w:type="dxa"/>
            <w:shd w:val="clear" w:color="auto" w:fill="auto"/>
            <w:tcMar>
              <w:top w:w="100" w:type="dxa"/>
              <w:left w:w="100" w:type="dxa"/>
              <w:bottom w:w="100" w:type="dxa"/>
              <w:right w:w="100" w:type="dxa"/>
            </w:tcMar>
          </w:tcPr>
          <w:p w14:paraId="1AD84D7C"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23388799" w14:textId="3A29C722"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бюджету</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1418" w:type="dxa"/>
          </w:tcPr>
          <w:p w14:paraId="090DBE96" w14:textId="6525EC1E"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бюджет</w:t>
            </w:r>
            <w:r>
              <w:rPr>
                <w:rFonts w:ascii="Times New Roman" w:hAnsi="Times New Roman" w:cs="Times New Roman"/>
                <w:color w:val="000000" w:themeColor="text1"/>
                <w:shd w:val="clear" w:color="auto" w:fill="FFFFFF"/>
                <w:lang w:val="uk-UA"/>
              </w:rPr>
              <w:t>у</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1417" w:type="dxa"/>
          </w:tcPr>
          <w:p w14:paraId="1A47C0B9" w14:textId="6E5807EF"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бюджет</w:t>
            </w:r>
            <w:r>
              <w:rPr>
                <w:rFonts w:ascii="Times New Roman" w:hAnsi="Times New Roman" w:cs="Times New Roman"/>
                <w:color w:val="000000" w:themeColor="text1"/>
                <w:shd w:val="clear" w:color="auto" w:fill="FFFFFF"/>
                <w:lang w:val="uk-UA"/>
              </w:rPr>
              <w:t>у</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2693" w:type="dxa"/>
            <w:shd w:val="clear" w:color="auto" w:fill="auto"/>
            <w:tcMar>
              <w:top w:w="100" w:type="dxa"/>
              <w:left w:w="100" w:type="dxa"/>
              <w:bottom w:w="100" w:type="dxa"/>
              <w:right w:w="100" w:type="dxa"/>
            </w:tcMar>
          </w:tcPr>
          <w:p w14:paraId="7721523B" w14:textId="3D26F312" w:rsidR="00A4222B" w:rsidRPr="004A2E57" w:rsidRDefault="00A4222B" w:rsidP="00A4222B">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здійснено заходи щодо створення нових місць пам’яті, секторів військових поховань, спорудження та відновлення пам’ятників, пам’ятних знаків</w:t>
            </w:r>
          </w:p>
        </w:tc>
      </w:tr>
      <w:tr w:rsidR="00A4222B" w:rsidRPr="004A2E57" w14:paraId="476279B4" w14:textId="77777777" w:rsidTr="00960AB9">
        <w:tc>
          <w:tcPr>
            <w:tcW w:w="2268" w:type="dxa"/>
            <w:shd w:val="clear" w:color="auto" w:fill="auto"/>
            <w:tcMar>
              <w:top w:w="100" w:type="dxa"/>
              <w:left w:w="100" w:type="dxa"/>
              <w:bottom w:w="100" w:type="dxa"/>
              <w:right w:w="100" w:type="dxa"/>
            </w:tcMar>
          </w:tcPr>
          <w:p w14:paraId="7CA12AC6"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p>
        </w:tc>
        <w:tc>
          <w:tcPr>
            <w:tcW w:w="2693" w:type="dxa"/>
            <w:shd w:val="clear" w:color="auto" w:fill="auto"/>
            <w:tcMar>
              <w:top w:w="100" w:type="dxa"/>
              <w:left w:w="100" w:type="dxa"/>
              <w:bottom w:w="100" w:type="dxa"/>
              <w:right w:w="100" w:type="dxa"/>
            </w:tcMar>
          </w:tcPr>
          <w:p w14:paraId="4DF2F04E" w14:textId="73ECA0DB"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4) розроблення освітніх та інформаційно-просвітницьких матеріалів, які б у конфлікт</w:t>
            </w:r>
            <w:r w:rsidR="00FA652B">
              <w:rPr>
                <w:rFonts w:ascii="Times New Roman" w:eastAsia="Times New Roman" w:hAnsi="Times New Roman" w:cs="Times New Roman"/>
                <w:lang w:val="uk-UA"/>
              </w:rPr>
              <w:t>-</w:t>
            </w:r>
            <w:r w:rsidRPr="004A2E57">
              <w:rPr>
                <w:rFonts w:ascii="Times New Roman" w:eastAsia="Times New Roman" w:hAnsi="Times New Roman" w:cs="Times New Roman"/>
                <w:lang w:val="uk-UA"/>
              </w:rPr>
              <w:t>чутливий та гуманістичний спосіб роз’яснювали специфіку подій вимушеного переміщення та тимчасової окупації, досвід перебування у війні та протидії державі-</w:t>
            </w:r>
            <w:r w:rsidRPr="004A2E57">
              <w:rPr>
                <w:rFonts w:ascii="Times New Roman" w:eastAsia="Times New Roman" w:hAnsi="Times New Roman" w:cs="Times New Roman"/>
                <w:lang w:val="uk-UA"/>
              </w:rPr>
              <w:lastRenderedPageBreak/>
              <w:t>агресору різних категорій та груп населення</w:t>
            </w:r>
          </w:p>
        </w:tc>
        <w:tc>
          <w:tcPr>
            <w:tcW w:w="1843" w:type="dxa"/>
            <w:shd w:val="clear" w:color="auto" w:fill="auto"/>
            <w:tcMar>
              <w:top w:w="100" w:type="dxa"/>
              <w:left w:w="100" w:type="dxa"/>
              <w:bottom w:w="100" w:type="dxa"/>
              <w:right w:w="100" w:type="dxa"/>
            </w:tcMar>
          </w:tcPr>
          <w:p w14:paraId="7BF9BC45" w14:textId="25BAA634"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МКІП</w:t>
            </w:r>
          </w:p>
          <w:p w14:paraId="36B89E66" w14:textId="01FAA729"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Український інститут національної пам’яті</w:t>
            </w:r>
          </w:p>
          <w:p w14:paraId="07EB8147" w14:textId="7C8E16DE"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МОН</w:t>
            </w:r>
          </w:p>
          <w:p w14:paraId="63A1884B"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Мінветеранів</w:t>
            </w:r>
          </w:p>
          <w:p w14:paraId="46F68BE6" w14:textId="3144969A"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ветеранські та громадські організації</w:t>
            </w:r>
          </w:p>
        </w:tc>
        <w:tc>
          <w:tcPr>
            <w:tcW w:w="1560" w:type="dxa"/>
            <w:shd w:val="clear" w:color="auto" w:fill="auto"/>
            <w:tcMar>
              <w:top w:w="100" w:type="dxa"/>
              <w:left w:w="100" w:type="dxa"/>
              <w:bottom w:w="100" w:type="dxa"/>
              <w:right w:w="100" w:type="dxa"/>
            </w:tcMar>
          </w:tcPr>
          <w:p w14:paraId="7B61CA8C"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5FF02AB8" w14:textId="12635DF3"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бюджету</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1418" w:type="dxa"/>
          </w:tcPr>
          <w:p w14:paraId="314A7331" w14:textId="0917F9DD"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бюджету</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1417" w:type="dxa"/>
          </w:tcPr>
          <w:p w14:paraId="572A2242" w14:textId="77D94ACE"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бюджету</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2693" w:type="dxa"/>
            <w:shd w:val="clear" w:color="auto" w:fill="auto"/>
            <w:tcMar>
              <w:top w:w="100" w:type="dxa"/>
              <w:left w:w="100" w:type="dxa"/>
              <w:bottom w:w="100" w:type="dxa"/>
              <w:right w:w="100" w:type="dxa"/>
            </w:tcMar>
          </w:tcPr>
          <w:p w14:paraId="71A44E73" w14:textId="5CF2AC4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розроблені освітні та інформаційно-просвітницькі матеріали, які відповідають критеріям конфлік</w:t>
            </w:r>
            <w:r w:rsidR="00FA652B">
              <w:rPr>
                <w:rFonts w:ascii="Times New Roman" w:eastAsia="Times New Roman" w:hAnsi="Times New Roman" w:cs="Times New Roman"/>
                <w:lang w:val="uk-UA"/>
              </w:rPr>
              <w:t>т-</w:t>
            </w:r>
            <w:r w:rsidRPr="004A2E57">
              <w:rPr>
                <w:rFonts w:ascii="Times New Roman" w:eastAsia="Times New Roman" w:hAnsi="Times New Roman" w:cs="Times New Roman"/>
                <w:lang w:val="uk-UA"/>
              </w:rPr>
              <w:t xml:space="preserve">чутливості, здійснено їх масове поширення і популяризація під час публічних заходів </w:t>
            </w:r>
          </w:p>
        </w:tc>
      </w:tr>
      <w:tr w:rsidR="00A4222B" w:rsidRPr="004A2E57" w14:paraId="62238ED2" w14:textId="77777777" w:rsidTr="00960AB9">
        <w:tc>
          <w:tcPr>
            <w:tcW w:w="2268" w:type="dxa"/>
            <w:shd w:val="clear" w:color="auto" w:fill="auto"/>
            <w:tcMar>
              <w:top w:w="100" w:type="dxa"/>
              <w:left w:w="100" w:type="dxa"/>
              <w:bottom w:w="100" w:type="dxa"/>
              <w:right w:w="100" w:type="dxa"/>
            </w:tcMar>
          </w:tcPr>
          <w:p w14:paraId="27E3C5D5"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p>
        </w:tc>
        <w:tc>
          <w:tcPr>
            <w:tcW w:w="2693" w:type="dxa"/>
            <w:shd w:val="clear" w:color="auto" w:fill="auto"/>
            <w:tcMar>
              <w:top w:w="100" w:type="dxa"/>
              <w:left w:w="100" w:type="dxa"/>
              <w:bottom w:w="100" w:type="dxa"/>
              <w:right w:w="100" w:type="dxa"/>
            </w:tcMar>
          </w:tcPr>
          <w:p w14:paraId="6829553E" w14:textId="669F2FCF"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5) розроблення, затвердження та забезпечення реалізації національних та місцевих програм вшанування ветеранів, постраждалих внаслідок російської агресії</w:t>
            </w:r>
          </w:p>
        </w:tc>
        <w:tc>
          <w:tcPr>
            <w:tcW w:w="1843" w:type="dxa"/>
            <w:shd w:val="clear" w:color="auto" w:fill="auto"/>
            <w:tcMar>
              <w:top w:w="100" w:type="dxa"/>
              <w:left w:w="100" w:type="dxa"/>
              <w:bottom w:w="100" w:type="dxa"/>
              <w:right w:w="100" w:type="dxa"/>
            </w:tcMar>
          </w:tcPr>
          <w:p w14:paraId="14B815B3" w14:textId="0DD4FDC9"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Мінветеранів</w:t>
            </w:r>
          </w:p>
          <w:p w14:paraId="2F9F980F" w14:textId="56B6DEE3" w:rsidR="00A4222B" w:rsidRPr="004A2E57" w:rsidRDefault="00993C05"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обласні, Київська міська військові (державні) адміністрації </w:t>
            </w:r>
            <w:r w:rsidR="00A4222B" w:rsidRPr="004A2E57">
              <w:rPr>
                <w:rFonts w:ascii="Times New Roman" w:eastAsia="Times New Roman" w:hAnsi="Times New Roman" w:cs="Times New Roman"/>
                <w:lang w:val="uk-UA"/>
              </w:rPr>
              <w:t>органи місцевого самоврядування (за згодою)</w:t>
            </w:r>
          </w:p>
          <w:p w14:paraId="15CAAFC2"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Український інститут національної пам’яті</w:t>
            </w:r>
          </w:p>
          <w:p w14:paraId="4BD360EF"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організації роботодавців</w:t>
            </w:r>
          </w:p>
        </w:tc>
        <w:tc>
          <w:tcPr>
            <w:tcW w:w="1560" w:type="dxa"/>
            <w:shd w:val="clear" w:color="auto" w:fill="auto"/>
            <w:tcMar>
              <w:top w:w="100" w:type="dxa"/>
              <w:left w:w="100" w:type="dxa"/>
              <w:bottom w:w="100" w:type="dxa"/>
              <w:right w:w="100" w:type="dxa"/>
            </w:tcMar>
          </w:tcPr>
          <w:p w14:paraId="073A9B9A"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73D2A5D3"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66001590"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3D326D03"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C2A69A4" w14:textId="06712202"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розроблені підходи та ключові компоненти наповнення програм вшанування (подяки) ветеранів, постраждалих внаслідок російської агресії, здійснено збір та масштабування ефективних практик та прикладів серед різних цільових аудиторій та колективів</w:t>
            </w:r>
          </w:p>
        </w:tc>
      </w:tr>
      <w:tr w:rsidR="00A4222B" w:rsidRPr="004A2E57" w14:paraId="74BEEB4A" w14:textId="77777777" w:rsidTr="00960AB9">
        <w:trPr>
          <w:trHeight w:val="420"/>
        </w:trPr>
        <w:tc>
          <w:tcPr>
            <w:tcW w:w="2268" w:type="dxa"/>
            <w:vMerge w:val="restart"/>
            <w:shd w:val="clear" w:color="auto" w:fill="auto"/>
            <w:tcMar>
              <w:top w:w="100" w:type="dxa"/>
              <w:left w:w="100" w:type="dxa"/>
              <w:bottom w:w="100" w:type="dxa"/>
              <w:right w:w="100" w:type="dxa"/>
            </w:tcMar>
          </w:tcPr>
          <w:p w14:paraId="092AEAC1" w14:textId="6803004B"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5. Реалізація узгоджених дій щодо формування української національної та громадянської ідентичності, подолання наслідків російської пропаганди, індоктринації та мілітаризації населення, сформованих </w:t>
            </w:r>
            <w:r w:rsidRPr="004A2E57">
              <w:rPr>
                <w:rFonts w:ascii="Times New Roman" w:eastAsia="Times New Roman" w:hAnsi="Times New Roman" w:cs="Times New Roman"/>
                <w:lang w:val="uk-UA"/>
              </w:rPr>
              <w:lastRenderedPageBreak/>
              <w:t>упереджень щодо української культури, історії та мови</w:t>
            </w:r>
          </w:p>
        </w:tc>
        <w:tc>
          <w:tcPr>
            <w:tcW w:w="2693" w:type="dxa"/>
            <w:shd w:val="clear" w:color="auto" w:fill="auto"/>
            <w:tcMar>
              <w:top w:w="100" w:type="dxa"/>
              <w:left w:w="100" w:type="dxa"/>
              <w:bottom w:w="100" w:type="dxa"/>
              <w:right w:w="100" w:type="dxa"/>
            </w:tcMar>
          </w:tcPr>
          <w:p w14:paraId="4E7CA722" w14:textId="078A5C02" w:rsidR="00A4222B" w:rsidRPr="004A2E57" w:rsidRDefault="00A4222B" w:rsidP="00A4222B">
            <w:pPr>
              <w:widowControl w:val="0"/>
              <w:pBdr>
                <w:top w:val="nil"/>
                <w:left w:val="nil"/>
                <w:bottom w:val="nil"/>
                <w:right w:val="nil"/>
                <w:between w:val="nil"/>
              </w:pBdr>
              <w:spacing w:line="240" w:lineRule="auto"/>
              <w:contextualSpacing/>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1) налагодження збору, системного моніторингу та аналізу навчальних програм та навчальної літератури освітніх предметів, що викладаються на усіх рівнях освіти на тимчасово окупованій території, для вироблення ефективних заходів подолання негативних наслідків мілітаризації та індоктринації дітей</w:t>
            </w:r>
          </w:p>
        </w:tc>
        <w:tc>
          <w:tcPr>
            <w:tcW w:w="1843" w:type="dxa"/>
            <w:shd w:val="clear" w:color="auto" w:fill="auto"/>
            <w:tcMar>
              <w:top w:w="100" w:type="dxa"/>
              <w:left w:w="100" w:type="dxa"/>
              <w:bottom w:w="100" w:type="dxa"/>
              <w:right w:w="100" w:type="dxa"/>
            </w:tcMar>
          </w:tcPr>
          <w:p w14:paraId="1F24A5F6" w14:textId="3287A6E2"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МОН</w:t>
            </w:r>
          </w:p>
          <w:p w14:paraId="5BFF8357"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745E8A8D"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69F63D47"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2A47C815"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648850AE"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7ECB9641"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699C8F3" w14:textId="08738403"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органи державної влади систематично отримують інформацію щодо навчальних програм та навчальної літератури освітніх предметів, що викладаються на усіх рівнях освіти на тимчасово окупованій території, для вироблення ефективних заходів подолання  негативних наслідків мілітаризації та індоктринації дітей</w:t>
            </w:r>
          </w:p>
        </w:tc>
      </w:tr>
      <w:tr w:rsidR="00A4222B" w:rsidRPr="004A2E57" w14:paraId="5F2FE0A0" w14:textId="77777777" w:rsidTr="00960AB9">
        <w:trPr>
          <w:trHeight w:val="420"/>
        </w:trPr>
        <w:tc>
          <w:tcPr>
            <w:tcW w:w="2268" w:type="dxa"/>
            <w:vMerge/>
            <w:shd w:val="clear" w:color="auto" w:fill="auto"/>
            <w:tcMar>
              <w:top w:w="100" w:type="dxa"/>
              <w:left w:w="100" w:type="dxa"/>
              <w:bottom w:w="100" w:type="dxa"/>
              <w:right w:w="100" w:type="dxa"/>
            </w:tcMar>
          </w:tcPr>
          <w:p w14:paraId="5B556DFE"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p>
        </w:tc>
        <w:tc>
          <w:tcPr>
            <w:tcW w:w="2693" w:type="dxa"/>
            <w:shd w:val="clear" w:color="auto" w:fill="auto"/>
            <w:tcMar>
              <w:top w:w="100" w:type="dxa"/>
              <w:left w:w="100" w:type="dxa"/>
              <w:bottom w:w="100" w:type="dxa"/>
              <w:right w:w="100" w:type="dxa"/>
            </w:tcMar>
          </w:tcPr>
          <w:p w14:paraId="776989B4" w14:textId="427817EE" w:rsidR="00A4222B" w:rsidRPr="00AD17EE"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sidRPr="00AD17EE">
              <w:rPr>
                <w:rFonts w:ascii="Times New Roman" w:eastAsia="Times New Roman" w:hAnsi="Times New Roman" w:cs="Times New Roman"/>
                <w:color w:val="000000" w:themeColor="text1"/>
                <w:lang w:val="uk-UA"/>
              </w:rPr>
              <w:t xml:space="preserve">2) розроблення системи стандартів оцінювання різних категорій учнів та студентів щодо визначення рівня знань та компетенцій, як частини системи планування необхідних корегуючих дій в умовах повернення до навчання за українським освітнім стандартом на деокупованих територіях </w:t>
            </w:r>
          </w:p>
        </w:tc>
        <w:tc>
          <w:tcPr>
            <w:tcW w:w="1843" w:type="dxa"/>
            <w:shd w:val="clear" w:color="auto" w:fill="auto"/>
            <w:tcMar>
              <w:top w:w="100" w:type="dxa"/>
              <w:left w:w="100" w:type="dxa"/>
              <w:bottom w:w="100" w:type="dxa"/>
              <w:right w:w="100" w:type="dxa"/>
            </w:tcMar>
          </w:tcPr>
          <w:p w14:paraId="26D4B5D4" w14:textId="76B61E97" w:rsidR="00A4222B" w:rsidRPr="00AD17EE"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AD17EE">
              <w:rPr>
                <w:rFonts w:ascii="Times New Roman" w:eastAsia="Times New Roman" w:hAnsi="Times New Roman" w:cs="Times New Roman"/>
                <w:color w:val="000000" w:themeColor="text1"/>
                <w:lang w:val="uk-UA"/>
              </w:rPr>
              <w:t>МОН</w:t>
            </w:r>
          </w:p>
        </w:tc>
        <w:tc>
          <w:tcPr>
            <w:tcW w:w="1560" w:type="dxa"/>
            <w:shd w:val="clear" w:color="auto" w:fill="auto"/>
            <w:tcMar>
              <w:top w:w="100" w:type="dxa"/>
              <w:left w:w="100" w:type="dxa"/>
              <w:bottom w:w="100" w:type="dxa"/>
              <w:right w:w="100" w:type="dxa"/>
            </w:tcMar>
          </w:tcPr>
          <w:p w14:paraId="49504E2C" w14:textId="77777777" w:rsidR="00A4222B" w:rsidRPr="00AD17EE"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themeColor="text1"/>
                <w:lang w:val="uk-UA"/>
              </w:rPr>
            </w:pPr>
            <w:r w:rsidRPr="00AD17EE">
              <w:rPr>
                <w:rFonts w:ascii="Times New Roman" w:eastAsia="Times New Roman" w:hAnsi="Times New Roman" w:cs="Times New Roman"/>
                <w:color w:val="000000" w:themeColor="text1"/>
                <w:lang w:val="uk-UA"/>
              </w:rPr>
              <w:t>І квартал 2025 року</w:t>
            </w:r>
          </w:p>
        </w:tc>
        <w:tc>
          <w:tcPr>
            <w:tcW w:w="1417" w:type="dxa"/>
          </w:tcPr>
          <w:p w14:paraId="3517E2F2" w14:textId="77777777" w:rsidR="00A4222B" w:rsidRPr="00AD17EE" w:rsidRDefault="00A4222B" w:rsidP="00A4222B">
            <w:pPr>
              <w:widowControl w:val="0"/>
              <w:spacing w:line="240" w:lineRule="auto"/>
              <w:rPr>
                <w:rFonts w:ascii="Times New Roman" w:eastAsia="Times New Roman" w:hAnsi="Times New Roman" w:cs="Times New Roman"/>
                <w:color w:val="000000" w:themeColor="text1"/>
                <w:lang w:val="uk-UA"/>
              </w:rPr>
            </w:pPr>
          </w:p>
        </w:tc>
        <w:tc>
          <w:tcPr>
            <w:tcW w:w="1418" w:type="dxa"/>
          </w:tcPr>
          <w:p w14:paraId="0696726D" w14:textId="77777777" w:rsidR="00A4222B" w:rsidRPr="00AD17EE" w:rsidRDefault="00A4222B" w:rsidP="00A4222B">
            <w:pPr>
              <w:widowControl w:val="0"/>
              <w:spacing w:line="240" w:lineRule="auto"/>
              <w:rPr>
                <w:rFonts w:ascii="Times New Roman" w:eastAsia="Times New Roman" w:hAnsi="Times New Roman" w:cs="Times New Roman"/>
                <w:color w:val="000000" w:themeColor="text1"/>
                <w:lang w:val="uk-UA"/>
              </w:rPr>
            </w:pPr>
          </w:p>
        </w:tc>
        <w:tc>
          <w:tcPr>
            <w:tcW w:w="1417" w:type="dxa"/>
          </w:tcPr>
          <w:p w14:paraId="18EE08D9" w14:textId="77777777" w:rsidR="00A4222B" w:rsidRPr="00AD17EE" w:rsidRDefault="00A4222B" w:rsidP="00A4222B">
            <w:pPr>
              <w:widowControl w:val="0"/>
              <w:spacing w:line="240" w:lineRule="auto"/>
              <w:rPr>
                <w:rFonts w:ascii="Times New Roman" w:eastAsia="Times New Roman" w:hAnsi="Times New Roman" w:cs="Times New Roman"/>
                <w:color w:val="000000" w:themeColor="text1"/>
                <w:lang w:val="uk-UA"/>
              </w:rPr>
            </w:pPr>
          </w:p>
        </w:tc>
        <w:tc>
          <w:tcPr>
            <w:tcW w:w="2693" w:type="dxa"/>
            <w:shd w:val="clear" w:color="auto" w:fill="auto"/>
            <w:tcMar>
              <w:top w:w="100" w:type="dxa"/>
              <w:left w:w="100" w:type="dxa"/>
              <w:bottom w:w="100" w:type="dxa"/>
              <w:right w:w="100" w:type="dxa"/>
            </w:tcMar>
          </w:tcPr>
          <w:p w14:paraId="28D3C4C1" w14:textId="63504182" w:rsidR="00A4222B" w:rsidRPr="00AD17EE" w:rsidRDefault="00A4222B" w:rsidP="00A4222B">
            <w:pPr>
              <w:widowControl w:val="0"/>
              <w:spacing w:line="240" w:lineRule="auto"/>
              <w:rPr>
                <w:rFonts w:ascii="Times New Roman" w:eastAsia="Times New Roman" w:hAnsi="Times New Roman" w:cs="Times New Roman"/>
                <w:color w:val="000000" w:themeColor="text1"/>
                <w:lang w:val="uk-UA"/>
              </w:rPr>
            </w:pPr>
            <w:r w:rsidRPr="00AD17EE">
              <w:rPr>
                <w:rFonts w:ascii="Times New Roman" w:eastAsia="Times New Roman" w:hAnsi="Times New Roman" w:cs="Times New Roman"/>
                <w:color w:val="000000" w:themeColor="text1"/>
                <w:lang w:val="uk-UA"/>
              </w:rPr>
              <w:t xml:space="preserve">запроваджені стандарти оцінювання різних категорій учнів та студентів щодо визначення рівня знань та компетенцій, як частини системи планування необхідних корегуючих дій в умовах повернення до навчання за українським освітнім стандартом на звільнених територіях </w:t>
            </w:r>
          </w:p>
        </w:tc>
      </w:tr>
      <w:tr w:rsidR="00A4222B" w:rsidRPr="004A2E57" w14:paraId="2B5FBEFA" w14:textId="77777777" w:rsidTr="00960AB9">
        <w:trPr>
          <w:trHeight w:val="420"/>
        </w:trPr>
        <w:tc>
          <w:tcPr>
            <w:tcW w:w="2268" w:type="dxa"/>
            <w:vMerge/>
            <w:shd w:val="clear" w:color="auto" w:fill="auto"/>
            <w:tcMar>
              <w:top w:w="100" w:type="dxa"/>
              <w:left w:w="100" w:type="dxa"/>
              <w:bottom w:w="100" w:type="dxa"/>
              <w:right w:w="100" w:type="dxa"/>
            </w:tcMar>
          </w:tcPr>
          <w:p w14:paraId="4382B205"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p>
        </w:tc>
        <w:tc>
          <w:tcPr>
            <w:tcW w:w="2693" w:type="dxa"/>
            <w:shd w:val="clear" w:color="auto" w:fill="auto"/>
            <w:tcMar>
              <w:top w:w="100" w:type="dxa"/>
              <w:left w:w="100" w:type="dxa"/>
              <w:bottom w:w="100" w:type="dxa"/>
              <w:right w:w="100" w:type="dxa"/>
            </w:tcMar>
          </w:tcPr>
          <w:p w14:paraId="07F4380C" w14:textId="248BAC8E" w:rsidR="00A4222B" w:rsidRPr="004A2E57" w:rsidRDefault="00B93193"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3</w:t>
            </w:r>
            <w:r w:rsidR="00A4222B" w:rsidRPr="004A2E57">
              <w:rPr>
                <w:rFonts w:ascii="Times New Roman" w:eastAsia="Times New Roman" w:hAnsi="Times New Roman" w:cs="Times New Roman"/>
                <w:lang w:val="uk-UA"/>
              </w:rPr>
              <w:t xml:space="preserve">) підготовка методичних рекомендацій для реалізації надання освітніх та культурних послуг для різних вікових та цільових груп для популяризації української національної та громадянської ідентичності, культури, мови та історії України на деокупованих територіях </w:t>
            </w:r>
          </w:p>
        </w:tc>
        <w:tc>
          <w:tcPr>
            <w:tcW w:w="1843" w:type="dxa"/>
            <w:shd w:val="clear" w:color="auto" w:fill="auto"/>
            <w:tcMar>
              <w:top w:w="100" w:type="dxa"/>
              <w:left w:w="100" w:type="dxa"/>
              <w:bottom w:w="100" w:type="dxa"/>
              <w:right w:w="100" w:type="dxa"/>
            </w:tcMar>
          </w:tcPr>
          <w:p w14:paraId="28466759" w14:textId="1D05D9B5" w:rsidR="00B93193" w:rsidRDefault="00B93193" w:rsidP="00A4222B">
            <w:pPr>
              <w:widowControl w:val="0"/>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Мінмолодьспорт</w:t>
            </w:r>
          </w:p>
          <w:p w14:paraId="3F16C9C0" w14:textId="1D678AD9"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МОН</w:t>
            </w:r>
          </w:p>
          <w:p w14:paraId="684696BA" w14:textId="143AEC6A"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6B95BCA8" w14:textId="5CAB051D"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Український інститут національної пам'яті</w:t>
            </w:r>
          </w:p>
        </w:tc>
        <w:tc>
          <w:tcPr>
            <w:tcW w:w="1560" w:type="dxa"/>
            <w:shd w:val="clear" w:color="auto" w:fill="auto"/>
            <w:tcMar>
              <w:top w:w="100" w:type="dxa"/>
              <w:left w:w="100" w:type="dxa"/>
              <w:bottom w:w="100" w:type="dxa"/>
              <w:right w:w="100" w:type="dxa"/>
            </w:tcMar>
          </w:tcPr>
          <w:p w14:paraId="6A737509"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4E0D9FB7"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1AC7F361"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789E65B2"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A5DCBC9" w14:textId="52BF1915"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розроблено та впроваджено рекомендації щодо надання освітніх та культурних послуг для різних вікових та цільових груп для популяризації української національної та громадянської ідентичності, культури, мови та історії України на деокупованих територіях </w:t>
            </w:r>
          </w:p>
        </w:tc>
      </w:tr>
      <w:tr w:rsidR="00A4222B" w:rsidRPr="004A2E57" w14:paraId="03644A2D" w14:textId="77777777" w:rsidTr="00960AB9">
        <w:trPr>
          <w:trHeight w:val="420"/>
        </w:trPr>
        <w:tc>
          <w:tcPr>
            <w:tcW w:w="2268" w:type="dxa"/>
            <w:shd w:val="clear" w:color="auto" w:fill="auto"/>
            <w:tcMar>
              <w:top w:w="100" w:type="dxa"/>
              <w:left w:w="100" w:type="dxa"/>
              <w:bottom w:w="100" w:type="dxa"/>
              <w:right w:w="100" w:type="dxa"/>
            </w:tcMar>
          </w:tcPr>
          <w:p w14:paraId="132E5850" w14:textId="77777777" w:rsidR="00A4222B" w:rsidRPr="004A2E57" w:rsidRDefault="00A4222B" w:rsidP="00A4222B">
            <w:pPr>
              <w:widowControl w:val="0"/>
              <w:pBdr>
                <w:top w:val="nil"/>
                <w:left w:val="nil"/>
                <w:bottom w:val="nil"/>
                <w:right w:val="nil"/>
                <w:between w:val="nil"/>
              </w:pBdr>
              <w:spacing w:line="240" w:lineRule="auto"/>
              <w:ind w:left="720"/>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3FEA038" w14:textId="66A56ED5" w:rsidR="00A4222B" w:rsidRPr="004A2E57" w:rsidRDefault="00B93193"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4</w:t>
            </w:r>
            <w:r w:rsidR="00A4222B" w:rsidRPr="004A2E57">
              <w:rPr>
                <w:rFonts w:ascii="Times New Roman" w:eastAsia="Times New Roman" w:hAnsi="Times New Roman" w:cs="Times New Roman"/>
                <w:lang w:val="uk-UA"/>
              </w:rPr>
              <w:t xml:space="preserve">) розроблення та впровадження міжсекторальних механізмів підтримки молодіжних, освітніх,  культурних і мистецьких </w:t>
            </w:r>
            <w:r w:rsidR="00A4222B" w:rsidRPr="004A2E57">
              <w:rPr>
                <w:rFonts w:ascii="Times New Roman" w:eastAsia="Times New Roman" w:hAnsi="Times New Roman" w:cs="Times New Roman"/>
                <w:lang w:val="uk-UA"/>
              </w:rPr>
              <w:lastRenderedPageBreak/>
              <w:t>ініціатив щодо усвідомлення та інформування про перебіг,  наслідки війни і тимчасової окупації, що враховували б вплив російської дезінформації та мали об`єднуючий для суспільства чинник</w:t>
            </w:r>
          </w:p>
        </w:tc>
        <w:tc>
          <w:tcPr>
            <w:tcW w:w="1843" w:type="dxa"/>
            <w:shd w:val="clear" w:color="auto" w:fill="auto"/>
            <w:tcMar>
              <w:top w:w="100" w:type="dxa"/>
              <w:left w:w="100" w:type="dxa"/>
              <w:bottom w:w="100" w:type="dxa"/>
              <w:right w:w="100" w:type="dxa"/>
            </w:tcMar>
          </w:tcPr>
          <w:p w14:paraId="0A55762A"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МКІП</w:t>
            </w:r>
          </w:p>
          <w:p w14:paraId="0BA2D971" w14:textId="03C4D62B"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МОН</w:t>
            </w:r>
          </w:p>
          <w:p w14:paraId="47430C89"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Український культурний фонд</w:t>
            </w:r>
          </w:p>
          <w:p w14:paraId="08CE40E3"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Український ветеранський </w:t>
            </w:r>
            <w:r w:rsidRPr="004A2E57">
              <w:rPr>
                <w:rFonts w:ascii="Times New Roman" w:eastAsia="Times New Roman" w:hAnsi="Times New Roman" w:cs="Times New Roman"/>
                <w:lang w:val="uk-UA"/>
              </w:rPr>
              <w:lastRenderedPageBreak/>
              <w:t>фонд</w:t>
            </w:r>
          </w:p>
          <w:p w14:paraId="18F52F73" w14:textId="576912B4"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Український молодіжний фонд</w:t>
            </w:r>
          </w:p>
        </w:tc>
        <w:tc>
          <w:tcPr>
            <w:tcW w:w="1560" w:type="dxa"/>
            <w:shd w:val="clear" w:color="auto" w:fill="auto"/>
            <w:tcMar>
              <w:top w:w="100" w:type="dxa"/>
              <w:left w:w="100" w:type="dxa"/>
              <w:bottom w:w="100" w:type="dxa"/>
              <w:right w:w="100" w:type="dxa"/>
            </w:tcMar>
          </w:tcPr>
          <w:p w14:paraId="112A1B6F"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6A5EAA07"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73EEF768"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58CC44E6"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76B1DD6" w14:textId="6FB04822"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впроваджено різнорівневі, синхронізовані програми підтримки, які сприяють створенню ефективних молодіжних, освітніх,  культурних і мистецьких </w:t>
            </w:r>
            <w:r w:rsidRPr="004A2E57">
              <w:rPr>
                <w:rFonts w:ascii="Times New Roman" w:eastAsia="Times New Roman" w:hAnsi="Times New Roman" w:cs="Times New Roman"/>
                <w:lang w:val="uk-UA"/>
              </w:rPr>
              <w:lastRenderedPageBreak/>
              <w:t xml:space="preserve">ініціатив щодо усвідомлення та інформування про перебіг,  наслідки війни і тимчасової окупації з урахуванням впливу російської пропаганди та сприятимуть згуртуванню суспільства </w:t>
            </w:r>
          </w:p>
        </w:tc>
      </w:tr>
      <w:tr w:rsidR="00A4222B" w:rsidRPr="004A2E57" w14:paraId="5294A459" w14:textId="77777777" w:rsidTr="00960AB9">
        <w:trPr>
          <w:trHeight w:val="420"/>
        </w:trPr>
        <w:tc>
          <w:tcPr>
            <w:tcW w:w="2268" w:type="dxa"/>
            <w:shd w:val="clear" w:color="auto" w:fill="auto"/>
            <w:tcMar>
              <w:top w:w="100" w:type="dxa"/>
              <w:left w:w="100" w:type="dxa"/>
              <w:bottom w:w="100" w:type="dxa"/>
              <w:right w:w="100" w:type="dxa"/>
            </w:tcMar>
          </w:tcPr>
          <w:p w14:paraId="397E5300" w14:textId="77777777" w:rsidR="00A4222B" w:rsidRPr="004A2E57" w:rsidRDefault="00A4222B" w:rsidP="00A4222B">
            <w:pPr>
              <w:widowControl w:val="0"/>
              <w:pBdr>
                <w:top w:val="nil"/>
                <w:left w:val="nil"/>
                <w:bottom w:val="nil"/>
                <w:right w:val="nil"/>
                <w:between w:val="nil"/>
              </w:pBdr>
              <w:spacing w:line="240" w:lineRule="auto"/>
              <w:ind w:left="720"/>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3E42F8BF" w14:textId="68CE95DB" w:rsidR="00A4222B" w:rsidRPr="004A2E57" w:rsidRDefault="00D9160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5</w:t>
            </w:r>
            <w:r w:rsidR="00A4222B" w:rsidRPr="004A2E57">
              <w:rPr>
                <w:rFonts w:ascii="Times New Roman" w:eastAsia="Times New Roman" w:hAnsi="Times New Roman" w:cs="Times New Roman"/>
                <w:lang w:val="uk-UA"/>
              </w:rPr>
              <w:t>) створення та поширення інформаційної та просвітницької продукції, у тому числі і  соціальної реклами, яка має об’єднуючий потенціал та у конфлікт</w:t>
            </w:r>
            <w:r w:rsidR="00FA652B">
              <w:rPr>
                <w:rFonts w:ascii="Times New Roman" w:eastAsia="Times New Roman" w:hAnsi="Times New Roman" w:cs="Times New Roman"/>
                <w:lang w:val="uk-UA"/>
              </w:rPr>
              <w:t>-</w:t>
            </w:r>
            <w:r w:rsidR="00A4222B" w:rsidRPr="004A2E57">
              <w:rPr>
                <w:rFonts w:ascii="Times New Roman" w:eastAsia="Times New Roman" w:hAnsi="Times New Roman" w:cs="Times New Roman"/>
                <w:lang w:val="uk-UA"/>
              </w:rPr>
              <w:t>чутливий спосіб сприяє викриттю російської пропаганди та сформованих внаслідок тимчасової окупації упереджень</w:t>
            </w:r>
          </w:p>
        </w:tc>
        <w:tc>
          <w:tcPr>
            <w:tcW w:w="1843" w:type="dxa"/>
            <w:shd w:val="clear" w:color="auto" w:fill="auto"/>
            <w:tcMar>
              <w:top w:w="100" w:type="dxa"/>
              <w:left w:w="100" w:type="dxa"/>
              <w:bottom w:w="100" w:type="dxa"/>
              <w:right w:w="100" w:type="dxa"/>
            </w:tcMar>
          </w:tcPr>
          <w:p w14:paraId="2A4D97BF" w14:textId="08C9E683"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449CF0ED" w14:textId="7837E7FE"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Національна рада України з питань телебачення і радіомовлення</w:t>
            </w:r>
          </w:p>
          <w:p w14:paraId="4CE3A360" w14:textId="053F4626"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 органи місцевого самоврядування (за згодою)</w:t>
            </w:r>
          </w:p>
        </w:tc>
        <w:tc>
          <w:tcPr>
            <w:tcW w:w="1560" w:type="dxa"/>
            <w:shd w:val="clear" w:color="auto" w:fill="auto"/>
            <w:tcMar>
              <w:top w:w="100" w:type="dxa"/>
              <w:left w:w="100" w:type="dxa"/>
              <w:bottom w:w="100" w:type="dxa"/>
              <w:right w:w="100" w:type="dxa"/>
            </w:tcMar>
          </w:tcPr>
          <w:p w14:paraId="53FF6627"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42854B32" w14:textId="6FAAD5F8"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та місцевих бюджетів</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1418" w:type="dxa"/>
          </w:tcPr>
          <w:p w14:paraId="6A8BD4E2" w14:textId="41529553"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та місцевих бюджетів</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1417" w:type="dxa"/>
          </w:tcPr>
          <w:p w14:paraId="45C4EFE5" w14:textId="18375C75"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та місцевих бюджетів</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2693" w:type="dxa"/>
            <w:shd w:val="clear" w:color="auto" w:fill="auto"/>
            <w:tcMar>
              <w:top w:w="100" w:type="dxa"/>
              <w:left w:w="100" w:type="dxa"/>
              <w:bottom w:w="100" w:type="dxa"/>
              <w:right w:w="100" w:type="dxa"/>
            </w:tcMar>
          </w:tcPr>
          <w:p w14:paraId="07FEBC90" w14:textId="2F7C11D5"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підготовлено різнотиповий інформаційний та просвітницький контент, що направлений на об’єднання українського суспільства та протидію російській пропаганді, який поширюється через різні програми</w:t>
            </w:r>
          </w:p>
        </w:tc>
      </w:tr>
      <w:tr w:rsidR="00A4222B" w:rsidRPr="004A2E57" w14:paraId="585AD33E" w14:textId="77777777" w:rsidTr="00960AB9">
        <w:trPr>
          <w:trHeight w:val="420"/>
        </w:trPr>
        <w:tc>
          <w:tcPr>
            <w:tcW w:w="2268" w:type="dxa"/>
            <w:shd w:val="clear" w:color="auto" w:fill="auto"/>
            <w:tcMar>
              <w:top w:w="100" w:type="dxa"/>
              <w:left w:w="100" w:type="dxa"/>
              <w:bottom w:w="100" w:type="dxa"/>
              <w:right w:w="100" w:type="dxa"/>
            </w:tcMar>
          </w:tcPr>
          <w:p w14:paraId="2B71C17A" w14:textId="77777777" w:rsidR="00A4222B" w:rsidRPr="004A2E57" w:rsidRDefault="00A4222B" w:rsidP="00A4222B">
            <w:pPr>
              <w:widowControl w:val="0"/>
              <w:pBdr>
                <w:top w:val="nil"/>
                <w:left w:val="nil"/>
                <w:bottom w:val="nil"/>
                <w:right w:val="nil"/>
                <w:between w:val="nil"/>
              </w:pBdr>
              <w:spacing w:line="240" w:lineRule="auto"/>
              <w:ind w:left="720"/>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46182250" w14:textId="79280E1A" w:rsidR="00A4222B" w:rsidRPr="004A2E57" w:rsidRDefault="00D9160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t>6</w:t>
            </w:r>
            <w:r w:rsidR="00A4222B" w:rsidRPr="004A2E57">
              <w:rPr>
                <w:rFonts w:ascii="Times New Roman" w:eastAsia="Times New Roman" w:hAnsi="Times New Roman" w:cs="Times New Roman"/>
                <w:lang w:val="uk-UA"/>
              </w:rPr>
              <w:t xml:space="preserve">) створення майданчиків для неформальної освіти для дітей, молоді та дорослих для надання освітніх послуг та можливості дозвілля, направлених на популяризацію української національної </w:t>
            </w:r>
            <w:r w:rsidR="00A4222B" w:rsidRPr="004A2E57">
              <w:rPr>
                <w:rFonts w:ascii="Times New Roman" w:eastAsia="Times New Roman" w:hAnsi="Times New Roman" w:cs="Times New Roman"/>
                <w:lang w:val="uk-UA"/>
              </w:rPr>
              <w:lastRenderedPageBreak/>
              <w:t xml:space="preserve">та громадянської ідентичності, протидію  наслідкам російської пропаганди та мілітаризації, розвінчання упереджень щодо української культури, історії та мови, сприяння налагодженню зв’язку та контактів між населенням, що проживало на тимчасово окупованій території та тими, хто повертається </w:t>
            </w:r>
          </w:p>
        </w:tc>
        <w:tc>
          <w:tcPr>
            <w:tcW w:w="1843" w:type="dxa"/>
            <w:shd w:val="clear" w:color="auto" w:fill="auto"/>
            <w:tcMar>
              <w:top w:w="100" w:type="dxa"/>
              <w:left w:w="100" w:type="dxa"/>
              <w:bottom w:w="100" w:type="dxa"/>
              <w:right w:w="100" w:type="dxa"/>
            </w:tcMar>
          </w:tcPr>
          <w:p w14:paraId="26E92B5C" w14:textId="13CBE872"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МОН</w:t>
            </w:r>
          </w:p>
          <w:p w14:paraId="5A312929"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0A1F20B6" w14:textId="6EAB820D"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обласні, Київська міська військові (державні) адміністрації органи місцевого самоврядування </w:t>
            </w:r>
            <w:r w:rsidRPr="004A2E57">
              <w:rPr>
                <w:rFonts w:ascii="Times New Roman" w:eastAsia="Times New Roman" w:hAnsi="Times New Roman" w:cs="Times New Roman"/>
                <w:lang w:val="uk-UA"/>
              </w:rPr>
              <w:lastRenderedPageBreak/>
              <w:t>(за згодою)</w:t>
            </w:r>
          </w:p>
          <w:p w14:paraId="7545791B" w14:textId="5990BC6F" w:rsidR="00A4222B" w:rsidRPr="004A2E57" w:rsidRDefault="00A4222B" w:rsidP="00A4222B">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0543EAFC"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постійно після деокупації</w:t>
            </w:r>
          </w:p>
        </w:tc>
        <w:tc>
          <w:tcPr>
            <w:tcW w:w="1417" w:type="dxa"/>
          </w:tcPr>
          <w:p w14:paraId="10FA76D8" w14:textId="1EE2BD09"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та місцевих бюджетів</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w:t>
            </w:r>
            <w:r w:rsidRPr="004659E7">
              <w:rPr>
                <w:rFonts w:ascii="Times New Roman" w:hAnsi="Times New Roman" w:cs="Times New Roman"/>
                <w:color w:val="000000" w:themeColor="text1"/>
                <w:shd w:val="clear" w:color="auto" w:fill="FFFFFF"/>
              </w:rPr>
              <w:lastRenderedPageBreak/>
              <w:t>законодавством</w:t>
            </w:r>
          </w:p>
        </w:tc>
        <w:tc>
          <w:tcPr>
            <w:tcW w:w="1418" w:type="dxa"/>
          </w:tcPr>
          <w:p w14:paraId="7DA8CFCB" w14:textId="7B7AD583"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lastRenderedPageBreak/>
              <w:t>за рахунок коштів державного</w:t>
            </w:r>
            <w:r>
              <w:rPr>
                <w:rFonts w:ascii="Times New Roman" w:hAnsi="Times New Roman" w:cs="Times New Roman"/>
                <w:color w:val="000000" w:themeColor="text1"/>
                <w:shd w:val="clear" w:color="auto" w:fill="FFFFFF"/>
                <w:lang w:val="uk-UA"/>
              </w:rPr>
              <w:t xml:space="preserve"> та місцевих бюджетів</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w:t>
            </w:r>
            <w:r w:rsidRPr="004659E7">
              <w:rPr>
                <w:rFonts w:ascii="Times New Roman" w:hAnsi="Times New Roman" w:cs="Times New Roman"/>
                <w:color w:val="000000" w:themeColor="text1"/>
                <w:shd w:val="clear" w:color="auto" w:fill="FFFFFF"/>
              </w:rPr>
              <w:lastRenderedPageBreak/>
              <w:t>законодавством</w:t>
            </w:r>
          </w:p>
        </w:tc>
        <w:tc>
          <w:tcPr>
            <w:tcW w:w="1417" w:type="dxa"/>
          </w:tcPr>
          <w:p w14:paraId="798B403B" w14:textId="325DFB3A"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lastRenderedPageBreak/>
              <w:t>за рахунок коштів державного</w:t>
            </w:r>
            <w:r>
              <w:rPr>
                <w:rFonts w:ascii="Times New Roman" w:hAnsi="Times New Roman" w:cs="Times New Roman"/>
                <w:color w:val="000000" w:themeColor="text1"/>
                <w:shd w:val="clear" w:color="auto" w:fill="FFFFFF"/>
                <w:lang w:val="uk-UA"/>
              </w:rPr>
              <w:t xml:space="preserve"> та місцевих бюджетів</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w:t>
            </w:r>
            <w:r w:rsidRPr="004659E7">
              <w:rPr>
                <w:rFonts w:ascii="Times New Roman" w:hAnsi="Times New Roman" w:cs="Times New Roman"/>
                <w:color w:val="000000" w:themeColor="text1"/>
                <w:shd w:val="clear" w:color="auto" w:fill="FFFFFF"/>
              </w:rPr>
              <w:lastRenderedPageBreak/>
              <w:t>законодавством</w:t>
            </w:r>
          </w:p>
        </w:tc>
        <w:tc>
          <w:tcPr>
            <w:tcW w:w="2693" w:type="dxa"/>
            <w:shd w:val="clear" w:color="auto" w:fill="auto"/>
            <w:tcMar>
              <w:top w:w="100" w:type="dxa"/>
              <w:left w:w="100" w:type="dxa"/>
              <w:bottom w:w="100" w:type="dxa"/>
              <w:right w:w="100" w:type="dxa"/>
            </w:tcMar>
          </w:tcPr>
          <w:p w14:paraId="199A87DC" w14:textId="3CFD81F3"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 xml:space="preserve">створені умови для надання на деокупованих громадах освітніх послуг та можливості дозвілля, направлених на популяризацію української національної та громадянської ідентичності, протидію  </w:t>
            </w:r>
            <w:r w:rsidRPr="004A2E57">
              <w:rPr>
                <w:rFonts w:ascii="Times New Roman" w:eastAsia="Times New Roman" w:hAnsi="Times New Roman" w:cs="Times New Roman"/>
                <w:lang w:val="uk-UA"/>
              </w:rPr>
              <w:lastRenderedPageBreak/>
              <w:t>наслідкам російської пропаганди та мілітаризації, розвінч</w:t>
            </w:r>
            <w:r>
              <w:rPr>
                <w:rFonts w:ascii="Times New Roman" w:eastAsia="Times New Roman" w:hAnsi="Times New Roman" w:cs="Times New Roman"/>
                <w:lang w:val="uk-UA"/>
              </w:rPr>
              <w:t>а</w:t>
            </w:r>
            <w:r w:rsidRPr="004A2E57">
              <w:rPr>
                <w:rFonts w:ascii="Times New Roman" w:eastAsia="Times New Roman" w:hAnsi="Times New Roman" w:cs="Times New Roman"/>
                <w:lang w:val="uk-UA"/>
              </w:rPr>
              <w:t xml:space="preserve">ння упереджень щодо української культури, історії та мови, сприяння налагодженню зв’язку та контактів між населенням, що проживало на тимчасово окупованій території та тими, хто повертається </w:t>
            </w:r>
          </w:p>
        </w:tc>
      </w:tr>
      <w:tr w:rsidR="00A4222B" w:rsidRPr="004A2E57" w14:paraId="28489BE3" w14:textId="77777777" w:rsidTr="00960AB9">
        <w:trPr>
          <w:trHeight w:val="420"/>
        </w:trPr>
        <w:tc>
          <w:tcPr>
            <w:tcW w:w="2268" w:type="dxa"/>
            <w:vMerge w:val="restart"/>
            <w:shd w:val="clear" w:color="auto" w:fill="auto"/>
            <w:tcMar>
              <w:top w:w="100" w:type="dxa"/>
              <w:left w:w="100" w:type="dxa"/>
              <w:bottom w:w="100" w:type="dxa"/>
              <w:right w:w="100" w:type="dxa"/>
            </w:tcMar>
          </w:tcPr>
          <w:p w14:paraId="69AAA5C3" w14:textId="797A0C12"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 xml:space="preserve">6. </w:t>
            </w:r>
            <w:bookmarkStart w:id="4" w:name="_Hlk161141261"/>
            <w:r w:rsidRPr="004A2E57">
              <w:rPr>
                <w:rFonts w:ascii="Times New Roman" w:eastAsia="Times New Roman" w:hAnsi="Times New Roman" w:cs="Times New Roman"/>
                <w:lang w:val="uk-UA"/>
              </w:rPr>
              <w:t xml:space="preserve">Синхронізація та узгодження дій державного та недержавного секторів, спрямованих  на реалізацію гуманітарної політики держави та здійснення заходів направлених на посилення  соціальної згуртованості на базі українських національних цінностей у </w:t>
            </w:r>
            <w:r w:rsidRPr="004A2E57">
              <w:rPr>
                <w:rFonts w:ascii="Times New Roman" w:eastAsia="Times New Roman" w:hAnsi="Times New Roman" w:cs="Times New Roman"/>
                <w:lang w:val="uk-UA"/>
              </w:rPr>
              <w:lastRenderedPageBreak/>
              <w:t>конфлікт-чутливий та безпечний спосіб</w:t>
            </w:r>
            <w:bookmarkEnd w:id="4"/>
          </w:p>
        </w:tc>
        <w:tc>
          <w:tcPr>
            <w:tcW w:w="2693" w:type="dxa"/>
            <w:shd w:val="clear" w:color="auto" w:fill="auto"/>
            <w:tcMar>
              <w:top w:w="100" w:type="dxa"/>
              <w:left w:w="100" w:type="dxa"/>
              <w:bottom w:w="100" w:type="dxa"/>
              <w:right w:w="100" w:type="dxa"/>
            </w:tcMar>
          </w:tcPr>
          <w:p w14:paraId="52A60E51" w14:textId="05F6B9B5" w:rsidR="00A4222B" w:rsidRPr="004A2E57" w:rsidRDefault="00A4222B" w:rsidP="00A4222B">
            <w:pPr>
              <w:widowControl w:val="0"/>
              <w:spacing w:line="240" w:lineRule="auto"/>
              <w:jc w:val="both"/>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1) організація та проведення молодіжних, культурних і професійних обмінів досвідом між інститутами громадянського суспільства, ініціативними групами,  населенням, громадами, представниками органів державної влади та усіма зацікавленими групами, що представляють різні регіони України та зацікавлені у посиленні міжособистісних та міжрегіональних зв’язків</w:t>
            </w:r>
          </w:p>
        </w:tc>
        <w:tc>
          <w:tcPr>
            <w:tcW w:w="1843" w:type="dxa"/>
            <w:shd w:val="clear" w:color="auto" w:fill="auto"/>
            <w:tcMar>
              <w:top w:w="100" w:type="dxa"/>
              <w:left w:w="100" w:type="dxa"/>
              <w:bottom w:w="100" w:type="dxa"/>
              <w:right w:w="100" w:type="dxa"/>
            </w:tcMar>
          </w:tcPr>
          <w:p w14:paraId="47802985"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Мінмолодьспорт</w:t>
            </w:r>
          </w:p>
          <w:p w14:paraId="1AC5A2F8"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2853E5D1"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Український культурний фонд</w:t>
            </w:r>
          </w:p>
          <w:p w14:paraId="5980778E" w14:textId="13E96982"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 органи місцевого самоврядування (за згодою)</w:t>
            </w:r>
          </w:p>
          <w:p w14:paraId="22BE41CF" w14:textId="631B751C" w:rsidR="00A4222B" w:rsidRPr="004A2E57" w:rsidRDefault="00A4222B" w:rsidP="00A4222B">
            <w:pPr>
              <w:widowControl w:val="0"/>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77EF5A2B"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762242D2" w14:textId="5A7BA4A1"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та місцевих бюджетів</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1418" w:type="dxa"/>
          </w:tcPr>
          <w:p w14:paraId="23E6A81A" w14:textId="5467960B"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та місцевих бюджетів</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1417" w:type="dxa"/>
          </w:tcPr>
          <w:p w14:paraId="2918820E" w14:textId="24F410DE"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та місцевих бюджетів</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2693" w:type="dxa"/>
            <w:shd w:val="clear" w:color="auto" w:fill="auto"/>
            <w:tcMar>
              <w:top w:w="100" w:type="dxa"/>
              <w:left w:w="100" w:type="dxa"/>
              <w:bottom w:w="100" w:type="dxa"/>
              <w:right w:w="100" w:type="dxa"/>
            </w:tcMar>
          </w:tcPr>
          <w:p w14:paraId="346317C3" w14:textId="6E2C0068"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забезпечені умови для посиленні міжособистісних та міжрегіональних зв’язків між різними соціальними та професійними групами населення </w:t>
            </w:r>
          </w:p>
          <w:p w14:paraId="58935C4B"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r>
      <w:tr w:rsidR="00A4222B" w:rsidRPr="004A2E57" w14:paraId="2F02E458" w14:textId="77777777" w:rsidTr="00960AB9">
        <w:trPr>
          <w:trHeight w:val="420"/>
        </w:trPr>
        <w:tc>
          <w:tcPr>
            <w:tcW w:w="2268" w:type="dxa"/>
            <w:vMerge/>
            <w:shd w:val="clear" w:color="auto" w:fill="auto"/>
            <w:tcMar>
              <w:top w:w="100" w:type="dxa"/>
              <w:left w:w="100" w:type="dxa"/>
              <w:bottom w:w="100" w:type="dxa"/>
              <w:right w:w="100" w:type="dxa"/>
            </w:tcMar>
          </w:tcPr>
          <w:p w14:paraId="049129DC"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p>
        </w:tc>
        <w:tc>
          <w:tcPr>
            <w:tcW w:w="2693" w:type="dxa"/>
            <w:shd w:val="clear" w:color="auto" w:fill="auto"/>
            <w:tcMar>
              <w:top w:w="100" w:type="dxa"/>
              <w:left w:w="100" w:type="dxa"/>
              <w:bottom w:w="100" w:type="dxa"/>
              <w:right w:w="100" w:type="dxa"/>
            </w:tcMar>
          </w:tcPr>
          <w:p w14:paraId="4FFFA0F5" w14:textId="6026F948" w:rsidR="00A4222B" w:rsidRPr="004A2E57" w:rsidRDefault="00A4222B" w:rsidP="00A4222B">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2) включення до державного освітнього стандарту повної загальної середньої освіти, професійної, фахової передвищої та вищої освіти програм з аналізу конфліктів, врегулювання конфліктів та основам діалогового підходу </w:t>
            </w:r>
          </w:p>
        </w:tc>
        <w:tc>
          <w:tcPr>
            <w:tcW w:w="1843" w:type="dxa"/>
            <w:shd w:val="clear" w:color="auto" w:fill="auto"/>
            <w:tcMar>
              <w:top w:w="100" w:type="dxa"/>
              <w:left w:w="100" w:type="dxa"/>
              <w:bottom w:w="100" w:type="dxa"/>
              <w:right w:w="100" w:type="dxa"/>
            </w:tcMar>
          </w:tcPr>
          <w:p w14:paraId="1CCEAE26"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МОН</w:t>
            </w:r>
          </w:p>
          <w:p w14:paraId="3FFBA4CC"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p w14:paraId="33EDFA68"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4BAC2885"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року</w:t>
            </w:r>
          </w:p>
        </w:tc>
        <w:tc>
          <w:tcPr>
            <w:tcW w:w="1417" w:type="dxa"/>
          </w:tcPr>
          <w:p w14:paraId="5B8F3659"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3CCEC288"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7EBA34AF"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69B4DC2" w14:textId="2C4218B2"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включено до освітніх стандартів повної загальної середньої освіти, професійної, фахової передвищої та вищої освіти програми з аналізу конфліктів, врегулювання конфліктів та основам діалогового підходу</w:t>
            </w:r>
          </w:p>
        </w:tc>
      </w:tr>
      <w:tr w:rsidR="00A4222B" w:rsidRPr="004A2E57" w14:paraId="6EF18440" w14:textId="77777777" w:rsidTr="00960AB9">
        <w:tc>
          <w:tcPr>
            <w:tcW w:w="2268" w:type="dxa"/>
            <w:shd w:val="clear" w:color="auto" w:fill="auto"/>
            <w:tcMar>
              <w:top w:w="100" w:type="dxa"/>
              <w:left w:w="100" w:type="dxa"/>
              <w:bottom w:w="100" w:type="dxa"/>
              <w:right w:w="100" w:type="dxa"/>
            </w:tcMar>
          </w:tcPr>
          <w:p w14:paraId="1CFEC7C8"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p>
        </w:tc>
        <w:tc>
          <w:tcPr>
            <w:tcW w:w="2693" w:type="dxa"/>
            <w:shd w:val="clear" w:color="auto" w:fill="auto"/>
            <w:tcMar>
              <w:top w:w="100" w:type="dxa"/>
              <w:left w:w="100" w:type="dxa"/>
              <w:bottom w:w="100" w:type="dxa"/>
              <w:right w:w="100" w:type="dxa"/>
            </w:tcMar>
          </w:tcPr>
          <w:p w14:paraId="754305E4" w14:textId="1DA2B177" w:rsidR="00A4222B" w:rsidRPr="004A2E57" w:rsidRDefault="00A4222B" w:rsidP="00A4222B">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3) забезпечення розроблення та впровадження програм підготовки, перепідготовки та підвищення кваліфікації з питань відновного правосуддя, конфліт-чутливості та інструментів врегулювання конфліктів для  педагогічних працівників, державних службовців, працівників органів місцевого самоврядування,  інших осіб, пов’язаних з сферами державного управління та забезпечення послуг для населення</w:t>
            </w:r>
          </w:p>
        </w:tc>
        <w:tc>
          <w:tcPr>
            <w:tcW w:w="1843" w:type="dxa"/>
            <w:shd w:val="clear" w:color="auto" w:fill="auto"/>
            <w:tcMar>
              <w:top w:w="100" w:type="dxa"/>
              <w:left w:w="100" w:type="dxa"/>
              <w:bottom w:w="100" w:type="dxa"/>
              <w:right w:w="100" w:type="dxa"/>
            </w:tcMar>
          </w:tcPr>
          <w:p w14:paraId="2745EB8C"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МОН</w:t>
            </w:r>
          </w:p>
          <w:p w14:paraId="406A2D1B" w14:textId="46DE1F6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НАДС</w:t>
            </w:r>
          </w:p>
        </w:tc>
        <w:tc>
          <w:tcPr>
            <w:tcW w:w="1560" w:type="dxa"/>
            <w:shd w:val="clear" w:color="auto" w:fill="auto"/>
            <w:tcMar>
              <w:top w:w="100" w:type="dxa"/>
              <w:left w:w="100" w:type="dxa"/>
              <w:bottom w:w="100" w:type="dxa"/>
              <w:right w:w="100" w:type="dxa"/>
            </w:tcMar>
          </w:tcPr>
          <w:p w14:paraId="44513714"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43982B05" w14:textId="19D226A1"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бюджету</w:t>
            </w:r>
          </w:p>
        </w:tc>
        <w:tc>
          <w:tcPr>
            <w:tcW w:w="1418" w:type="dxa"/>
          </w:tcPr>
          <w:p w14:paraId="04D47693" w14:textId="1BEB1770"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бюджету</w:t>
            </w:r>
          </w:p>
        </w:tc>
        <w:tc>
          <w:tcPr>
            <w:tcW w:w="1417" w:type="dxa"/>
          </w:tcPr>
          <w:p w14:paraId="0F6BAD8F" w14:textId="24EEF284"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бюджету</w:t>
            </w:r>
          </w:p>
        </w:tc>
        <w:tc>
          <w:tcPr>
            <w:tcW w:w="2693" w:type="dxa"/>
            <w:shd w:val="clear" w:color="auto" w:fill="auto"/>
            <w:tcMar>
              <w:top w:w="100" w:type="dxa"/>
              <w:left w:w="100" w:type="dxa"/>
              <w:bottom w:w="100" w:type="dxa"/>
              <w:right w:w="100" w:type="dxa"/>
            </w:tcMar>
          </w:tcPr>
          <w:p w14:paraId="7ABAE509" w14:textId="48841D7A"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запроваджені програми підготовки, перепідготовки та підвищення кваліфікації з питань відновного правосуддя, конфліт-чутливості та інструментів врегулювання конфліктів для  педагогічних працівників, державних службовців, працівників органів місцевого самоврядування,  інших осіб, пов’язаних з сферами державного управління та забезпечення послуг для населення</w:t>
            </w:r>
          </w:p>
        </w:tc>
      </w:tr>
      <w:tr w:rsidR="00A4222B" w:rsidRPr="004A2E57" w14:paraId="34A702BE" w14:textId="77777777" w:rsidTr="00960AB9">
        <w:tc>
          <w:tcPr>
            <w:tcW w:w="2268" w:type="dxa"/>
            <w:shd w:val="clear" w:color="auto" w:fill="auto"/>
            <w:tcMar>
              <w:top w:w="100" w:type="dxa"/>
              <w:left w:w="100" w:type="dxa"/>
              <w:bottom w:w="100" w:type="dxa"/>
              <w:right w:w="100" w:type="dxa"/>
            </w:tcMar>
          </w:tcPr>
          <w:p w14:paraId="426B805D" w14:textId="76D3FD48"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7. Розвиток потенціалу територіальних громад реалізовувати заходи, направлені на превенцію конфліктів, зниження соціальної напруги та застосування засобів посилення соціальної згуртованості та стійкості</w:t>
            </w:r>
          </w:p>
        </w:tc>
        <w:tc>
          <w:tcPr>
            <w:tcW w:w="2693" w:type="dxa"/>
            <w:shd w:val="clear" w:color="auto" w:fill="auto"/>
            <w:tcMar>
              <w:top w:w="100" w:type="dxa"/>
              <w:left w:w="100" w:type="dxa"/>
              <w:bottom w:w="100" w:type="dxa"/>
              <w:right w:w="100" w:type="dxa"/>
            </w:tcMar>
          </w:tcPr>
          <w:p w14:paraId="31284607" w14:textId="693A2ACB" w:rsidR="00A4222B" w:rsidRPr="004A2E57" w:rsidRDefault="00A4222B" w:rsidP="00A4222B">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1) розроблення та впровадження механізмів раннього сповіщення та превенції конфліктів щодо оперативного реагування на рівні територіальних громад з забезпеченням належної координації державного і недержавного секторів, інших зацікавлених осіб </w:t>
            </w:r>
          </w:p>
        </w:tc>
        <w:tc>
          <w:tcPr>
            <w:tcW w:w="1843" w:type="dxa"/>
            <w:shd w:val="clear" w:color="auto" w:fill="auto"/>
            <w:tcMar>
              <w:top w:w="100" w:type="dxa"/>
              <w:left w:w="100" w:type="dxa"/>
              <w:bottom w:w="100" w:type="dxa"/>
              <w:right w:w="100" w:type="dxa"/>
            </w:tcMar>
          </w:tcPr>
          <w:p w14:paraId="0DFDA0C0" w14:textId="6B3E8E8F"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Мінінфраструктури</w:t>
            </w:r>
          </w:p>
          <w:p w14:paraId="59EFEA4D" w14:textId="45F58630"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МВС</w:t>
            </w:r>
          </w:p>
          <w:p w14:paraId="3DB2487B" w14:textId="098EA564"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обласні, Київська міська військові (державні) адміністрації органи місцевого самоврядування (за згодою)</w:t>
            </w:r>
          </w:p>
        </w:tc>
        <w:tc>
          <w:tcPr>
            <w:tcW w:w="1560" w:type="dxa"/>
            <w:shd w:val="clear" w:color="auto" w:fill="auto"/>
            <w:tcMar>
              <w:top w:w="100" w:type="dxa"/>
              <w:left w:w="100" w:type="dxa"/>
              <w:bottom w:w="100" w:type="dxa"/>
              <w:right w:w="100" w:type="dxa"/>
            </w:tcMar>
          </w:tcPr>
          <w:p w14:paraId="7B937C82"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року</w:t>
            </w:r>
          </w:p>
        </w:tc>
        <w:tc>
          <w:tcPr>
            <w:tcW w:w="1417" w:type="dxa"/>
          </w:tcPr>
          <w:p w14:paraId="748F24FC"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4D11F006"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381F7191"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41C81A8" w14:textId="30EE116E"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розроблені та впроваджені на місцевому та регіональному рівні механізми раннього сповіщення та превенції конфліктів, налагоджено ефективну координацію та оперативне реагування державного та недержавного секторів </w:t>
            </w:r>
          </w:p>
        </w:tc>
      </w:tr>
      <w:tr w:rsidR="00A4222B" w:rsidRPr="004A2E57" w14:paraId="4FE93E4C" w14:textId="77777777" w:rsidTr="00960AB9">
        <w:tc>
          <w:tcPr>
            <w:tcW w:w="2268" w:type="dxa"/>
            <w:shd w:val="clear" w:color="auto" w:fill="auto"/>
            <w:tcMar>
              <w:top w:w="100" w:type="dxa"/>
              <w:left w:w="100" w:type="dxa"/>
              <w:bottom w:w="100" w:type="dxa"/>
              <w:right w:w="100" w:type="dxa"/>
            </w:tcMar>
          </w:tcPr>
          <w:p w14:paraId="0620FE68"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p>
        </w:tc>
        <w:tc>
          <w:tcPr>
            <w:tcW w:w="2693" w:type="dxa"/>
            <w:shd w:val="clear" w:color="auto" w:fill="auto"/>
            <w:tcMar>
              <w:top w:w="100" w:type="dxa"/>
              <w:left w:w="100" w:type="dxa"/>
              <w:bottom w:w="100" w:type="dxa"/>
              <w:right w:w="100" w:type="dxa"/>
            </w:tcMar>
          </w:tcPr>
          <w:p w14:paraId="3ACC84EB" w14:textId="6EC5A171" w:rsidR="00A4222B" w:rsidRPr="00C034ED" w:rsidRDefault="00A4222B" w:rsidP="00A4222B">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lang w:val="uk-UA"/>
              </w:rPr>
            </w:pPr>
            <w:r w:rsidRPr="00C034ED">
              <w:rPr>
                <w:rFonts w:ascii="Times New Roman" w:eastAsia="Times New Roman" w:hAnsi="Times New Roman" w:cs="Times New Roman"/>
                <w:color w:val="000000" w:themeColor="text1"/>
                <w:lang w:val="uk-UA"/>
              </w:rPr>
              <w:t>2) підгот</w:t>
            </w:r>
            <w:r w:rsidR="00C034ED">
              <w:rPr>
                <w:rFonts w:ascii="Times New Roman" w:eastAsia="Times New Roman" w:hAnsi="Times New Roman" w:cs="Times New Roman"/>
                <w:color w:val="000000" w:themeColor="text1"/>
                <w:lang w:val="uk-UA"/>
              </w:rPr>
              <w:t>овка</w:t>
            </w:r>
            <w:r w:rsidRPr="00C034ED">
              <w:rPr>
                <w:rFonts w:ascii="Times New Roman" w:eastAsia="Times New Roman" w:hAnsi="Times New Roman" w:cs="Times New Roman"/>
                <w:color w:val="000000" w:themeColor="text1"/>
                <w:lang w:val="uk-UA"/>
              </w:rPr>
              <w:t>, вида</w:t>
            </w:r>
            <w:r w:rsidR="00C034ED">
              <w:rPr>
                <w:rFonts w:ascii="Times New Roman" w:eastAsia="Times New Roman" w:hAnsi="Times New Roman" w:cs="Times New Roman"/>
                <w:color w:val="000000" w:themeColor="text1"/>
                <w:lang w:val="uk-UA"/>
              </w:rPr>
              <w:t>ння</w:t>
            </w:r>
            <w:r w:rsidRPr="00C034ED">
              <w:rPr>
                <w:rFonts w:ascii="Times New Roman" w:eastAsia="Times New Roman" w:hAnsi="Times New Roman" w:cs="Times New Roman"/>
                <w:color w:val="000000" w:themeColor="text1"/>
                <w:lang w:val="uk-UA"/>
              </w:rPr>
              <w:t xml:space="preserve"> та пошир</w:t>
            </w:r>
            <w:r w:rsidR="00C034ED">
              <w:rPr>
                <w:rFonts w:ascii="Times New Roman" w:eastAsia="Times New Roman" w:hAnsi="Times New Roman" w:cs="Times New Roman"/>
                <w:color w:val="000000" w:themeColor="text1"/>
                <w:lang w:val="uk-UA"/>
              </w:rPr>
              <w:t>ення</w:t>
            </w:r>
            <w:r w:rsidRPr="00C034ED">
              <w:rPr>
                <w:rFonts w:ascii="Times New Roman" w:eastAsia="Times New Roman" w:hAnsi="Times New Roman" w:cs="Times New Roman"/>
                <w:color w:val="000000" w:themeColor="text1"/>
                <w:lang w:val="uk-UA"/>
              </w:rPr>
              <w:t xml:space="preserve"> серед представників органів державної влади та органів місцевого самоврядування, професійних </w:t>
            </w:r>
            <w:r w:rsidR="00C034ED">
              <w:rPr>
                <w:rFonts w:ascii="Times New Roman" w:eastAsia="Times New Roman" w:hAnsi="Times New Roman" w:cs="Times New Roman"/>
                <w:color w:val="000000" w:themeColor="text1"/>
                <w:lang w:val="uk-UA"/>
              </w:rPr>
              <w:t xml:space="preserve">спільнот </w:t>
            </w:r>
            <w:r w:rsidRPr="00C034ED">
              <w:rPr>
                <w:rFonts w:ascii="Times New Roman" w:eastAsia="Times New Roman" w:hAnsi="Times New Roman" w:cs="Times New Roman"/>
                <w:color w:val="000000" w:themeColor="text1"/>
                <w:lang w:val="uk-UA"/>
              </w:rPr>
              <w:t>інформаційних, просвітницьких, навчальних, методичних матеріалів, літератури щодо інструментів та підходів до трансформації конфліктів, застосування діалогового підходу, медіації та превенції соціальної напруги</w:t>
            </w:r>
          </w:p>
        </w:tc>
        <w:tc>
          <w:tcPr>
            <w:tcW w:w="1843" w:type="dxa"/>
            <w:shd w:val="clear" w:color="auto" w:fill="auto"/>
            <w:tcMar>
              <w:top w:w="100" w:type="dxa"/>
              <w:left w:w="100" w:type="dxa"/>
              <w:bottom w:w="100" w:type="dxa"/>
              <w:right w:w="100" w:type="dxa"/>
            </w:tcMar>
          </w:tcPr>
          <w:p w14:paraId="5C8D2FF5" w14:textId="1A591A9A" w:rsidR="00F81234" w:rsidRPr="00C034ED" w:rsidRDefault="00F81234" w:rsidP="00A4222B">
            <w:pPr>
              <w:widowControl w:val="0"/>
              <w:spacing w:line="240" w:lineRule="auto"/>
              <w:jc w:val="center"/>
              <w:rPr>
                <w:rFonts w:ascii="Times New Roman" w:eastAsia="Times New Roman" w:hAnsi="Times New Roman" w:cs="Times New Roman"/>
                <w:color w:val="000000" w:themeColor="text1"/>
                <w:lang w:val="uk-UA"/>
              </w:rPr>
            </w:pPr>
            <w:r w:rsidRPr="00C034ED">
              <w:rPr>
                <w:rFonts w:ascii="Times New Roman" w:eastAsia="Times New Roman" w:hAnsi="Times New Roman" w:cs="Times New Roman"/>
                <w:color w:val="000000" w:themeColor="text1"/>
                <w:lang w:val="uk-UA"/>
              </w:rPr>
              <w:t>МВС</w:t>
            </w:r>
          </w:p>
          <w:p w14:paraId="675E3BAB" w14:textId="65FB93D7" w:rsidR="00F81234" w:rsidRPr="00C034ED" w:rsidRDefault="00F81234" w:rsidP="00A4222B">
            <w:pPr>
              <w:widowControl w:val="0"/>
              <w:spacing w:line="240" w:lineRule="auto"/>
              <w:jc w:val="center"/>
              <w:rPr>
                <w:rFonts w:ascii="Times New Roman" w:eastAsia="Times New Roman" w:hAnsi="Times New Roman" w:cs="Times New Roman"/>
                <w:color w:val="000000" w:themeColor="text1"/>
                <w:lang w:val="uk-UA"/>
              </w:rPr>
            </w:pPr>
            <w:r w:rsidRPr="00C034ED">
              <w:rPr>
                <w:rFonts w:ascii="Times New Roman" w:eastAsia="Times New Roman" w:hAnsi="Times New Roman" w:cs="Times New Roman"/>
                <w:color w:val="000000" w:themeColor="text1"/>
                <w:lang w:val="uk-UA"/>
              </w:rPr>
              <w:t>Офіс Генерального прокурора (за згодою)</w:t>
            </w:r>
          </w:p>
          <w:p w14:paraId="3475E9F6" w14:textId="2ED5D65B" w:rsidR="00F81234" w:rsidRPr="00C034ED" w:rsidRDefault="00F81234" w:rsidP="00A4222B">
            <w:pPr>
              <w:widowControl w:val="0"/>
              <w:spacing w:line="240" w:lineRule="auto"/>
              <w:jc w:val="center"/>
              <w:rPr>
                <w:rFonts w:ascii="Times New Roman" w:eastAsia="Times New Roman" w:hAnsi="Times New Roman" w:cs="Times New Roman"/>
                <w:color w:val="000000" w:themeColor="text1"/>
                <w:lang w:val="uk-UA"/>
              </w:rPr>
            </w:pPr>
            <w:r w:rsidRPr="00C034ED">
              <w:rPr>
                <w:rFonts w:ascii="Times New Roman" w:eastAsia="Times New Roman" w:hAnsi="Times New Roman" w:cs="Times New Roman"/>
                <w:color w:val="000000" w:themeColor="text1"/>
                <w:lang w:val="uk-UA"/>
              </w:rPr>
              <w:t>МКІП</w:t>
            </w:r>
          </w:p>
          <w:p w14:paraId="17F38AD5" w14:textId="7521DADA" w:rsidR="00F81234" w:rsidRPr="00C034ED" w:rsidRDefault="00F81234" w:rsidP="00F81234">
            <w:pPr>
              <w:widowControl w:val="0"/>
              <w:spacing w:line="240" w:lineRule="auto"/>
              <w:jc w:val="center"/>
              <w:rPr>
                <w:rFonts w:ascii="Times New Roman" w:eastAsia="Times New Roman" w:hAnsi="Times New Roman" w:cs="Times New Roman"/>
                <w:color w:val="000000" w:themeColor="text1"/>
                <w:lang w:val="uk-UA"/>
              </w:rPr>
            </w:pPr>
            <w:r w:rsidRPr="00C034ED">
              <w:rPr>
                <w:rFonts w:ascii="Times New Roman" w:eastAsia="Times New Roman" w:hAnsi="Times New Roman" w:cs="Times New Roman"/>
                <w:color w:val="000000" w:themeColor="text1"/>
                <w:lang w:val="uk-UA"/>
              </w:rPr>
              <w:t>МОН</w:t>
            </w:r>
          </w:p>
          <w:p w14:paraId="4A4D1060" w14:textId="763398B2" w:rsidR="00A4222B" w:rsidRPr="00C034ED" w:rsidRDefault="00A4222B" w:rsidP="00A4222B">
            <w:pPr>
              <w:widowControl w:val="0"/>
              <w:spacing w:line="240" w:lineRule="auto"/>
              <w:jc w:val="center"/>
              <w:rPr>
                <w:rFonts w:ascii="Times New Roman" w:eastAsia="Times New Roman" w:hAnsi="Times New Roman" w:cs="Times New Roman"/>
                <w:color w:val="000000" w:themeColor="text1"/>
                <w:lang w:val="uk-UA"/>
              </w:rPr>
            </w:pPr>
            <w:r w:rsidRPr="00C034ED">
              <w:rPr>
                <w:rFonts w:ascii="Times New Roman" w:eastAsia="Times New Roman" w:hAnsi="Times New Roman" w:cs="Times New Roman"/>
                <w:color w:val="000000" w:themeColor="text1"/>
                <w:lang w:val="uk-UA"/>
              </w:rPr>
              <w:t>обласні, Київська міська військові (державні) адміністрації органи місцевого самоврядування (за згодою)</w:t>
            </w:r>
          </w:p>
        </w:tc>
        <w:tc>
          <w:tcPr>
            <w:tcW w:w="1560" w:type="dxa"/>
            <w:shd w:val="clear" w:color="auto" w:fill="auto"/>
            <w:tcMar>
              <w:top w:w="100" w:type="dxa"/>
              <w:left w:w="100" w:type="dxa"/>
              <w:bottom w:w="100" w:type="dxa"/>
              <w:right w:w="100" w:type="dxa"/>
            </w:tcMar>
          </w:tcPr>
          <w:p w14:paraId="097A146F" w14:textId="77777777" w:rsidR="00A4222B" w:rsidRPr="00C034ED"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7" w:type="dxa"/>
          </w:tcPr>
          <w:p w14:paraId="0F5382D0" w14:textId="77777777" w:rsidR="00A4222B" w:rsidRPr="00C034ED"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8" w:type="dxa"/>
          </w:tcPr>
          <w:p w14:paraId="4B8C9915" w14:textId="77777777" w:rsidR="00A4222B" w:rsidRPr="00C034ED"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1417" w:type="dxa"/>
          </w:tcPr>
          <w:p w14:paraId="2ED375FB" w14:textId="77777777" w:rsidR="00A4222B" w:rsidRPr="00C034ED"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p>
        </w:tc>
        <w:tc>
          <w:tcPr>
            <w:tcW w:w="2693" w:type="dxa"/>
            <w:shd w:val="clear" w:color="auto" w:fill="auto"/>
            <w:tcMar>
              <w:top w:w="100" w:type="dxa"/>
              <w:left w:w="100" w:type="dxa"/>
              <w:bottom w:w="100" w:type="dxa"/>
              <w:right w:w="100" w:type="dxa"/>
            </w:tcMar>
          </w:tcPr>
          <w:p w14:paraId="2B6EACD5" w14:textId="48F9E4B8" w:rsidR="00A4222B" w:rsidRPr="00C034ED"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lang w:val="uk-UA"/>
              </w:rPr>
            </w:pPr>
            <w:r w:rsidRPr="00C034ED">
              <w:rPr>
                <w:rFonts w:ascii="Times New Roman" w:eastAsia="Times New Roman" w:hAnsi="Times New Roman" w:cs="Times New Roman"/>
                <w:color w:val="000000" w:themeColor="text1"/>
                <w:lang w:val="uk-UA"/>
              </w:rPr>
              <w:t xml:space="preserve">підвищено рівень ознайомлення та компетенції  представників органів </w:t>
            </w:r>
            <w:r w:rsidR="00C034ED">
              <w:rPr>
                <w:rFonts w:ascii="Times New Roman" w:eastAsia="Times New Roman" w:hAnsi="Times New Roman" w:cs="Times New Roman"/>
                <w:color w:val="000000" w:themeColor="text1"/>
                <w:lang w:val="uk-UA"/>
              </w:rPr>
              <w:t xml:space="preserve">державної </w:t>
            </w:r>
            <w:r w:rsidRPr="00C034ED">
              <w:rPr>
                <w:rFonts w:ascii="Times New Roman" w:eastAsia="Times New Roman" w:hAnsi="Times New Roman" w:cs="Times New Roman"/>
                <w:color w:val="000000" w:themeColor="text1"/>
                <w:lang w:val="uk-UA"/>
              </w:rPr>
              <w:t xml:space="preserve">влади та </w:t>
            </w:r>
            <w:r w:rsidR="00C034ED">
              <w:rPr>
                <w:rFonts w:ascii="Times New Roman" w:eastAsia="Times New Roman" w:hAnsi="Times New Roman" w:cs="Times New Roman"/>
                <w:color w:val="000000" w:themeColor="text1"/>
                <w:lang w:val="uk-UA"/>
              </w:rPr>
              <w:t xml:space="preserve">органів місцевого </w:t>
            </w:r>
            <w:r w:rsidRPr="00C034ED">
              <w:rPr>
                <w:rFonts w:ascii="Times New Roman" w:eastAsia="Times New Roman" w:hAnsi="Times New Roman" w:cs="Times New Roman"/>
                <w:color w:val="000000" w:themeColor="text1"/>
                <w:lang w:val="uk-UA"/>
              </w:rPr>
              <w:t xml:space="preserve">самоврядування, професійних </w:t>
            </w:r>
            <w:r w:rsidR="00C034ED">
              <w:rPr>
                <w:rFonts w:ascii="Times New Roman" w:eastAsia="Times New Roman" w:hAnsi="Times New Roman" w:cs="Times New Roman"/>
                <w:color w:val="000000" w:themeColor="text1"/>
                <w:lang w:val="uk-UA"/>
              </w:rPr>
              <w:t xml:space="preserve">спільнот </w:t>
            </w:r>
            <w:r w:rsidRPr="00C034ED">
              <w:rPr>
                <w:rFonts w:ascii="Times New Roman" w:eastAsia="Times New Roman" w:hAnsi="Times New Roman" w:cs="Times New Roman"/>
                <w:color w:val="000000" w:themeColor="text1"/>
                <w:lang w:val="uk-UA"/>
              </w:rPr>
              <w:t>щодо інструментів та підходів до трансформації конфліктів, застосування діалогового підходу, медіації та превенції соціальної напруги</w:t>
            </w:r>
          </w:p>
        </w:tc>
      </w:tr>
      <w:tr w:rsidR="00A4222B" w:rsidRPr="004A2E57" w14:paraId="3716D9BA" w14:textId="77777777" w:rsidTr="00960AB9">
        <w:trPr>
          <w:trHeight w:val="420"/>
        </w:trPr>
        <w:tc>
          <w:tcPr>
            <w:tcW w:w="15309" w:type="dxa"/>
            <w:gridSpan w:val="8"/>
          </w:tcPr>
          <w:p w14:paraId="299AEA2F" w14:textId="62AB4150" w:rsidR="00A4222B" w:rsidRPr="004A2E57" w:rsidRDefault="00A4222B" w:rsidP="00A4222B">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b/>
                <w:lang w:val="uk-UA"/>
              </w:rPr>
              <w:t xml:space="preserve">Стратегічна Ціль 6. </w:t>
            </w:r>
            <w:r w:rsidRPr="004A2E57">
              <w:rPr>
                <w:rFonts w:ascii="Times New Roman" w:eastAsia="Times New Roman" w:hAnsi="Times New Roman" w:cs="Times New Roman"/>
                <w:lang w:val="uk-UA"/>
              </w:rPr>
              <w:t>Сприяння забезпеченню економічних прав населення деокупованих територій, у тому числі відновлення належної інфраструктури, забезпечення умов економічного розвитку та відновлення.</w:t>
            </w:r>
          </w:p>
        </w:tc>
      </w:tr>
      <w:tr w:rsidR="00A4222B" w:rsidRPr="004A2E57" w14:paraId="7E0E3E42" w14:textId="77777777" w:rsidTr="00960AB9">
        <w:tc>
          <w:tcPr>
            <w:tcW w:w="2268" w:type="dxa"/>
            <w:shd w:val="clear" w:color="auto" w:fill="auto"/>
            <w:tcMar>
              <w:top w:w="100" w:type="dxa"/>
              <w:left w:w="100" w:type="dxa"/>
              <w:bottom w:w="100" w:type="dxa"/>
              <w:right w:w="100" w:type="dxa"/>
            </w:tcMar>
          </w:tcPr>
          <w:p w14:paraId="02AB8772" w14:textId="21E7F5D1"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 xml:space="preserve">1. Формування узгодженої візії економічного </w:t>
            </w:r>
            <w:r w:rsidR="00B411BB">
              <w:rPr>
                <w:rFonts w:ascii="Times New Roman" w:eastAsia="Times New Roman" w:hAnsi="Times New Roman" w:cs="Times New Roman"/>
                <w:lang w:val="uk-UA"/>
              </w:rPr>
              <w:t xml:space="preserve">та екологічного </w:t>
            </w:r>
            <w:r w:rsidRPr="004A2E57">
              <w:rPr>
                <w:rFonts w:ascii="Times New Roman" w:eastAsia="Times New Roman" w:hAnsi="Times New Roman" w:cs="Times New Roman"/>
                <w:lang w:val="uk-UA"/>
              </w:rPr>
              <w:t>відновлення деокупованих територій</w:t>
            </w:r>
          </w:p>
        </w:tc>
        <w:tc>
          <w:tcPr>
            <w:tcW w:w="2693" w:type="dxa"/>
            <w:shd w:val="clear" w:color="auto" w:fill="auto"/>
            <w:tcMar>
              <w:top w:w="100" w:type="dxa"/>
              <w:left w:w="100" w:type="dxa"/>
              <w:bottom w:w="100" w:type="dxa"/>
              <w:right w:w="100" w:type="dxa"/>
            </w:tcMar>
          </w:tcPr>
          <w:p w14:paraId="0977CFD9" w14:textId="47120B2B"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1) розробити та затвердити критерії типізації територій, що потребують відновлення після деокупації, з урахуванням особливостей таких територій, масштабів руйнувань, їх близькості до кордону з </w:t>
            </w:r>
            <w:r>
              <w:rPr>
                <w:rFonts w:ascii="Times New Roman" w:eastAsia="Times New Roman" w:hAnsi="Times New Roman" w:cs="Times New Roman"/>
                <w:lang w:val="uk-UA"/>
              </w:rPr>
              <w:t>Російською Федерацією</w:t>
            </w:r>
            <w:r w:rsidRPr="004A2E57">
              <w:rPr>
                <w:rFonts w:ascii="Times New Roman" w:eastAsia="Times New Roman" w:hAnsi="Times New Roman" w:cs="Times New Roman"/>
                <w:lang w:val="uk-UA"/>
              </w:rPr>
              <w:t xml:space="preserve"> та республікою Білорусь та/або територій активних/можливих бойових дій, </w:t>
            </w:r>
            <w:r>
              <w:rPr>
                <w:rFonts w:ascii="Times New Roman" w:eastAsia="Times New Roman" w:hAnsi="Times New Roman" w:cs="Times New Roman"/>
                <w:lang w:val="uk-UA"/>
              </w:rPr>
              <w:t>густоти</w:t>
            </w:r>
            <w:r w:rsidRPr="004A2E57">
              <w:rPr>
                <w:rFonts w:ascii="Times New Roman" w:eastAsia="Times New Roman" w:hAnsi="Times New Roman" w:cs="Times New Roman"/>
                <w:lang w:val="uk-UA"/>
              </w:rPr>
              <w:t xml:space="preserve"> населення та характеристик людського капіталу деокупованих територій, їх потреб</w:t>
            </w:r>
          </w:p>
        </w:tc>
        <w:tc>
          <w:tcPr>
            <w:tcW w:w="1843" w:type="dxa"/>
            <w:shd w:val="clear" w:color="auto" w:fill="auto"/>
            <w:tcMar>
              <w:top w:w="100" w:type="dxa"/>
              <w:left w:w="100" w:type="dxa"/>
              <w:bottom w:w="100" w:type="dxa"/>
              <w:right w:w="100" w:type="dxa"/>
            </w:tcMar>
          </w:tcPr>
          <w:p w14:paraId="546D6A7C"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Мінінфраструктури</w:t>
            </w:r>
          </w:p>
          <w:p w14:paraId="348FF012" w14:textId="77777777" w:rsidR="00A4222B" w:rsidRPr="00AC610D" w:rsidRDefault="00A4222B" w:rsidP="00A4222B">
            <w:pPr>
              <w:widowControl w:val="0"/>
              <w:spacing w:line="240" w:lineRule="auto"/>
              <w:jc w:val="center"/>
              <w:rPr>
                <w:rFonts w:ascii="Times New Roman" w:eastAsia="Times New Roman" w:hAnsi="Times New Roman" w:cs="Times New Roman"/>
                <w:color w:val="000000" w:themeColor="text1"/>
                <w:lang w:val="uk-UA"/>
              </w:rPr>
            </w:pPr>
            <w:r>
              <w:rPr>
                <w:rFonts w:ascii="Times New Roman" w:eastAsia="Times New Roman" w:hAnsi="Times New Roman" w:cs="Times New Roman"/>
                <w:lang w:val="uk-UA"/>
              </w:rPr>
              <w:t xml:space="preserve">обласні, </w:t>
            </w:r>
            <w:r w:rsidRPr="004A2E57">
              <w:rPr>
                <w:rFonts w:ascii="Times New Roman" w:eastAsia="Times New Roman" w:hAnsi="Times New Roman" w:cs="Times New Roman"/>
                <w:lang w:val="uk-UA"/>
              </w:rPr>
              <w:t xml:space="preserve">Київська міська військові (державні) </w:t>
            </w:r>
            <w:r w:rsidRPr="00AC610D">
              <w:rPr>
                <w:rFonts w:ascii="Times New Roman" w:eastAsia="Times New Roman" w:hAnsi="Times New Roman" w:cs="Times New Roman"/>
                <w:color w:val="000000" w:themeColor="text1"/>
                <w:lang w:val="uk-UA"/>
              </w:rPr>
              <w:t>адміністрації</w:t>
            </w:r>
          </w:p>
          <w:p w14:paraId="0EC3EB1B" w14:textId="77777777" w:rsidR="00A4222B" w:rsidRPr="00AC610D" w:rsidRDefault="00A4222B" w:rsidP="00A4222B">
            <w:pPr>
              <w:widowControl w:val="0"/>
              <w:spacing w:line="240" w:lineRule="auto"/>
              <w:jc w:val="center"/>
              <w:rPr>
                <w:rFonts w:ascii="Times New Roman" w:eastAsia="Times New Roman" w:hAnsi="Times New Roman" w:cs="Times New Roman"/>
                <w:color w:val="000000" w:themeColor="text1"/>
                <w:lang w:val="uk-UA"/>
              </w:rPr>
            </w:pPr>
            <w:r w:rsidRPr="00AC610D">
              <w:rPr>
                <w:rFonts w:ascii="Times New Roman" w:eastAsia="Times New Roman" w:hAnsi="Times New Roman" w:cs="Times New Roman"/>
                <w:color w:val="000000" w:themeColor="text1"/>
                <w:lang w:val="uk-UA"/>
              </w:rPr>
              <w:t xml:space="preserve"> адміністрації населених пунктів</w:t>
            </w:r>
          </w:p>
          <w:p w14:paraId="19337F52" w14:textId="0D1F1A17" w:rsidR="00A4222B" w:rsidRDefault="00A4222B" w:rsidP="00A4222B">
            <w:pPr>
              <w:widowControl w:val="0"/>
              <w:spacing w:line="240" w:lineRule="auto"/>
              <w:jc w:val="center"/>
              <w:rPr>
                <w:rFonts w:ascii="Times New Roman" w:eastAsia="Times New Roman" w:hAnsi="Times New Roman" w:cs="Times New Roman"/>
                <w:lang w:val="uk-UA"/>
              </w:rPr>
            </w:pPr>
            <w:r w:rsidRPr="00AC610D">
              <w:rPr>
                <w:rFonts w:ascii="Times New Roman" w:eastAsia="Times New Roman" w:hAnsi="Times New Roman" w:cs="Times New Roman"/>
                <w:color w:val="000000" w:themeColor="text1"/>
                <w:lang w:val="uk-UA"/>
              </w:rPr>
              <w:t xml:space="preserve">органи місцевого </w:t>
            </w:r>
            <w:r w:rsidRPr="004A2E57">
              <w:rPr>
                <w:rFonts w:ascii="Times New Roman" w:eastAsia="Times New Roman" w:hAnsi="Times New Roman" w:cs="Times New Roman"/>
                <w:lang w:val="uk-UA"/>
              </w:rPr>
              <w:t>самоврядування</w:t>
            </w:r>
          </w:p>
          <w:p w14:paraId="2AA2B529" w14:textId="7D38AF6E"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 (за згодою)</w:t>
            </w:r>
          </w:p>
          <w:p w14:paraId="3F0CAEA6"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p>
          <w:p w14:paraId="6494FE74"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42F2946A"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року</w:t>
            </w:r>
          </w:p>
        </w:tc>
        <w:tc>
          <w:tcPr>
            <w:tcW w:w="1417" w:type="dxa"/>
          </w:tcPr>
          <w:p w14:paraId="398B7BAE"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37EEFCFD"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2E68E61F"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F346C0A" w14:textId="4C6413BB"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розроблені та затверджені критерії типізації територій, що потребують відновлення після деокупації, з урахуванням особливостей таких територій, масштабів руйнувань, їх близькості до кордону з </w:t>
            </w:r>
            <w:r>
              <w:rPr>
                <w:rFonts w:ascii="Times New Roman" w:eastAsia="Times New Roman" w:hAnsi="Times New Roman" w:cs="Times New Roman"/>
                <w:lang w:val="uk-UA"/>
              </w:rPr>
              <w:t>Російською Федерацією</w:t>
            </w:r>
            <w:r w:rsidRPr="004A2E57">
              <w:rPr>
                <w:rFonts w:ascii="Times New Roman" w:eastAsia="Times New Roman" w:hAnsi="Times New Roman" w:cs="Times New Roman"/>
                <w:lang w:val="uk-UA"/>
              </w:rPr>
              <w:t xml:space="preserve"> та республікою Білорусь та/або територій активних/можливих бойових дій, </w:t>
            </w:r>
            <w:r>
              <w:rPr>
                <w:rFonts w:ascii="Times New Roman" w:eastAsia="Times New Roman" w:hAnsi="Times New Roman" w:cs="Times New Roman"/>
                <w:lang w:val="uk-UA"/>
              </w:rPr>
              <w:t>густоти</w:t>
            </w:r>
            <w:r w:rsidRPr="004A2E57">
              <w:rPr>
                <w:rFonts w:ascii="Times New Roman" w:eastAsia="Times New Roman" w:hAnsi="Times New Roman" w:cs="Times New Roman"/>
                <w:lang w:val="uk-UA"/>
              </w:rPr>
              <w:t xml:space="preserve"> населення деокупованих територій, їх потреб</w:t>
            </w:r>
          </w:p>
          <w:p w14:paraId="4921AB0D" w14:textId="77777777" w:rsidR="00A4222B" w:rsidRPr="004A2E57" w:rsidRDefault="00A4222B" w:rsidP="00A4222B">
            <w:pPr>
              <w:widowControl w:val="0"/>
              <w:spacing w:line="240" w:lineRule="auto"/>
              <w:rPr>
                <w:rFonts w:ascii="Times New Roman" w:eastAsia="Times New Roman" w:hAnsi="Times New Roman" w:cs="Times New Roman"/>
                <w:lang w:val="uk-UA"/>
              </w:rPr>
            </w:pPr>
          </w:p>
          <w:p w14:paraId="2BABEF76"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r>
      <w:tr w:rsidR="00A4222B" w:rsidRPr="004A2E57" w14:paraId="7A6F5DF8" w14:textId="77777777" w:rsidTr="00960AB9">
        <w:tc>
          <w:tcPr>
            <w:tcW w:w="2268" w:type="dxa"/>
            <w:shd w:val="clear" w:color="auto" w:fill="auto"/>
            <w:tcMar>
              <w:top w:w="100" w:type="dxa"/>
              <w:left w:w="100" w:type="dxa"/>
              <w:bottom w:w="100" w:type="dxa"/>
              <w:right w:w="100" w:type="dxa"/>
            </w:tcMar>
          </w:tcPr>
          <w:p w14:paraId="03775341"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3C1A009" w14:textId="3BF22C9B"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2) розроблення програм сприяння та розвитку підприємництва, зокрема малого та середнього бізнесу на деокупованих територіях, запровадження податкових пільг для бізнесу, створення спеціальних економічних режимів та інших преференцій для залучення українських та міжнародних інвестицій</w:t>
            </w:r>
          </w:p>
        </w:tc>
        <w:tc>
          <w:tcPr>
            <w:tcW w:w="1843" w:type="dxa"/>
            <w:shd w:val="clear" w:color="auto" w:fill="auto"/>
            <w:tcMar>
              <w:top w:w="100" w:type="dxa"/>
              <w:left w:w="100" w:type="dxa"/>
              <w:bottom w:w="100" w:type="dxa"/>
              <w:right w:w="100" w:type="dxa"/>
            </w:tcMar>
          </w:tcPr>
          <w:p w14:paraId="06252E53"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Мінекономіки</w:t>
            </w:r>
          </w:p>
          <w:p w14:paraId="4455618B" w14:textId="265F42DC"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Мінегрополітики</w:t>
            </w:r>
          </w:p>
          <w:p w14:paraId="2F94A9BF" w14:textId="50B4B59E"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p w14:paraId="1A8BE797"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ДПС</w:t>
            </w:r>
          </w:p>
          <w:p w14:paraId="203BD1C0" w14:textId="77777777" w:rsidR="00A4222B" w:rsidRDefault="00A4222B" w:rsidP="00A4222B">
            <w:pPr>
              <w:widowControl w:val="0"/>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обласні, </w:t>
            </w:r>
            <w:r w:rsidRPr="004A2E57">
              <w:rPr>
                <w:rFonts w:ascii="Times New Roman" w:eastAsia="Times New Roman" w:hAnsi="Times New Roman" w:cs="Times New Roman"/>
                <w:lang w:val="uk-UA"/>
              </w:rPr>
              <w:t>Київська міська військові (державні) адміністрації</w:t>
            </w:r>
          </w:p>
          <w:p w14:paraId="31EA87CB" w14:textId="77777777" w:rsidR="00A4222B" w:rsidRPr="00D95335" w:rsidRDefault="00A4222B" w:rsidP="00A4222B">
            <w:pPr>
              <w:widowControl w:val="0"/>
              <w:spacing w:line="240" w:lineRule="auto"/>
              <w:jc w:val="center"/>
              <w:rPr>
                <w:rFonts w:ascii="Times New Roman" w:eastAsia="Times New Roman" w:hAnsi="Times New Roman" w:cs="Times New Roman"/>
                <w:color w:val="FF0000"/>
                <w:lang w:val="uk-UA"/>
              </w:rPr>
            </w:pPr>
            <w:r w:rsidRPr="004A2E57">
              <w:rPr>
                <w:rFonts w:ascii="Times New Roman" w:eastAsia="Times New Roman" w:hAnsi="Times New Roman" w:cs="Times New Roman"/>
                <w:lang w:val="uk-UA"/>
              </w:rPr>
              <w:t xml:space="preserve"> </w:t>
            </w:r>
            <w:r w:rsidRPr="00AC610D">
              <w:rPr>
                <w:rFonts w:ascii="Times New Roman" w:eastAsia="Times New Roman" w:hAnsi="Times New Roman" w:cs="Times New Roman"/>
                <w:color w:val="000000" w:themeColor="text1"/>
                <w:lang w:val="uk-UA"/>
              </w:rPr>
              <w:t>адміністрації населених пунктів</w:t>
            </w:r>
          </w:p>
          <w:p w14:paraId="24AABB36" w14:textId="76D6F16D"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органи місцевого самоврядування </w:t>
            </w:r>
            <w:r w:rsidRPr="004A2E57">
              <w:rPr>
                <w:rFonts w:ascii="Times New Roman" w:eastAsia="Times New Roman" w:hAnsi="Times New Roman" w:cs="Times New Roman"/>
                <w:lang w:val="uk-UA"/>
              </w:rPr>
              <w:lastRenderedPageBreak/>
              <w:t>(за згодою)</w:t>
            </w:r>
          </w:p>
          <w:p w14:paraId="34535BEC" w14:textId="3655C31A"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суб’єкти господарювання (за згодою)</w:t>
            </w:r>
          </w:p>
        </w:tc>
        <w:tc>
          <w:tcPr>
            <w:tcW w:w="1560" w:type="dxa"/>
            <w:shd w:val="clear" w:color="auto" w:fill="auto"/>
            <w:tcMar>
              <w:top w:w="100" w:type="dxa"/>
              <w:left w:w="100" w:type="dxa"/>
              <w:bottom w:w="100" w:type="dxa"/>
              <w:right w:w="100" w:type="dxa"/>
            </w:tcMar>
          </w:tcPr>
          <w:p w14:paraId="7CFA3F4D" w14:textId="77777777" w:rsidR="00A4222B" w:rsidRPr="00F81234" w:rsidRDefault="00A4222B" w:rsidP="00F8123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F81234">
              <w:rPr>
                <w:rFonts w:ascii="Times New Roman" w:eastAsia="Times New Roman" w:hAnsi="Times New Roman" w:cs="Times New Roman"/>
                <w:lang w:val="uk-UA"/>
              </w:rPr>
              <w:lastRenderedPageBreak/>
              <w:t>ІІ квартал 2025 року</w:t>
            </w:r>
          </w:p>
        </w:tc>
        <w:tc>
          <w:tcPr>
            <w:tcW w:w="1417" w:type="dxa"/>
          </w:tcPr>
          <w:p w14:paraId="2AAE07AD"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63A3F146" w14:textId="2A5C9995"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та місцевих бюджетів</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інших надходжень, не заборонених законодавством</w:t>
            </w:r>
          </w:p>
        </w:tc>
        <w:tc>
          <w:tcPr>
            <w:tcW w:w="1417" w:type="dxa"/>
          </w:tcPr>
          <w:p w14:paraId="014E9FB7"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75B739F" w14:textId="0950F188"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розроблені та затверджені програми, впровадження яких сприятиме відновленню та  розвитку малого та середнього бізнесу на деокупованих територіях</w:t>
            </w:r>
          </w:p>
        </w:tc>
      </w:tr>
      <w:tr w:rsidR="00A4222B" w:rsidRPr="004A2E57" w14:paraId="6D30066C" w14:textId="77777777" w:rsidTr="00960AB9">
        <w:tc>
          <w:tcPr>
            <w:tcW w:w="2268" w:type="dxa"/>
            <w:shd w:val="clear" w:color="auto" w:fill="auto"/>
            <w:tcMar>
              <w:top w:w="100" w:type="dxa"/>
              <w:left w:w="100" w:type="dxa"/>
              <w:bottom w:w="100" w:type="dxa"/>
              <w:right w:w="100" w:type="dxa"/>
            </w:tcMar>
          </w:tcPr>
          <w:p w14:paraId="1D74F0AD"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A41E0CF" w14:textId="5A57F813"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3) визначення та затвердження доступних механізмів і процедур </w:t>
            </w:r>
            <w:r w:rsidR="00620D05">
              <w:rPr>
                <w:rFonts w:ascii="Times New Roman" w:eastAsia="Times New Roman" w:hAnsi="Times New Roman" w:cs="Times New Roman"/>
                <w:lang w:val="uk-UA"/>
              </w:rPr>
              <w:t xml:space="preserve">державної </w:t>
            </w:r>
            <w:r w:rsidRPr="004A2E57">
              <w:rPr>
                <w:rFonts w:ascii="Times New Roman" w:eastAsia="Times New Roman" w:hAnsi="Times New Roman" w:cs="Times New Roman"/>
                <w:lang w:val="uk-UA"/>
              </w:rPr>
              <w:t>реєстрації бізнесів, створених громадянами України і зареєстрованих під час тимчасової окупації територій</w:t>
            </w:r>
          </w:p>
        </w:tc>
        <w:tc>
          <w:tcPr>
            <w:tcW w:w="1843" w:type="dxa"/>
            <w:shd w:val="clear" w:color="auto" w:fill="auto"/>
            <w:tcMar>
              <w:top w:w="100" w:type="dxa"/>
              <w:left w:w="100" w:type="dxa"/>
              <w:bottom w:w="100" w:type="dxa"/>
              <w:right w:w="100" w:type="dxa"/>
            </w:tcMar>
          </w:tcPr>
          <w:p w14:paraId="3C5A355F"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Мінʼюст</w:t>
            </w:r>
          </w:p>
          <w:p w14:paraId="6BBE64FC"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Мінекономіки</w:t>
            </w:r>
          </w:p>
          <w:p w14:paraId="023511D5"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p w14:paraId="171C0961" w14:textId="77777777" w:rsidR="00A4222B" w:rsidRPr="00AC610D" w:rsidRDefault="00A4222B" w:rsidP="00A4222B">
            <w:pPr>
              <w:widowControl w:val="0"/>
              <w:spacing w:line="240" w:lineRule="auto"/>
              <w:jc w:val="center"/>
              <w:rPr>
                <w:rFonts w:ascii="Times New Roman" w:eastAsia="Times New Roman" w:hAnsi="Times New Roman" w:cs="Times New Roman"/>
                <w:color w:val="000000" w:themeColor="text1"/>
                <w:lang w:val="uk-UA"/>
              </w:rPr>
            </w:pPr>
            <w:r>
              <w:rPr>
                <w:rFonts w:ascii="Times New Roman" w:eastAsia="Times New Roman" w:hAnsi="Times New Roman" w:cs="Times New Roman"/>
                <w:lang w:val="uk-UA"/>
              </w:rPr>
              <w:t xml:space="preserve">обласні, </w:t>
            </w:r>
            <w:r w:rsidRPr="004A2E57">
              <w:rPr>
                <w:rFonts w:ascii="Times New Roman" w:eastAsia="Times New Roman" w:hAnsi="Times New Roman" w:cs="Times New Roman"/>
                <w:lang w:val="uk-UA"/>
              </w:rPr>
              <w:t xml:space="preserve">Київська міська військові (державні) </w:t>
            </w:r>
            <w:r w:rsidRPr="00AC610D">
              <w:rPr>
                <w:rFonts w:ascii="Times New Roman" w:eastAsia="Times New Roman" w:hAnsi="Times New Roman" w:cs="Times New Roman"/>
                <w:color w:val="000000" w:themeColor="text1"/>
                <w:lang w:val="uk-UA"/>
              </w:rPr>
              <w:t>адміністрації</w:t>
            </w:r>
          </w:p>
          <w:p w14:paraId="29A095F2" w14:textId="77777777" w:rsidR="00A4222B" w:rsidRPr="00AC610D" w:rsidRDefault="00A4222B" w:rsidP="00A4222B">
            <w:pPr>
              <w:widowControl w:val="0"/>
              <w:spacing w:line="240" w:lineRule="auto"/>
              <w:jc w:val="center"/>
              <w:rPr>
                <w:rFonts w:ascii="Times New Roman" w:eastAsia="Times New Roman" w:hAnsi="Times New Roman" w:cs="Times New Roman"/>
                <w:color w:val="000000" w:themeColor="text1"/>
                <w:lang w:val="uk-UA"/>
              </w:rPr>
            </w:pPr>
            <w:r w:rsidRPr="00AC610D">
              <w:rPr>
                <w:rFonts w:ascii="Times New Roman" w:eastAsia="Times New Roman" w:hAnsi="Times New Roman" w:cs="Times New Roman"/>
                <w:color w:val="000000" w:themeColor="text1"/>
                <w:lang w:val="uk-UA"/>
              </w:rPr>
              <w:t xml:space="preserve"> адміністрації населених пунктів</w:t>
            </w:r>
          </w:p>
          <w:p w14:paraId="55EDE153" w14:textId="2D6B2F0A"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AC610D">
              <w:rPr>
                <w:rFonts w:ascii="Times New Roman" w:eastAsia="Times New Roman" w:hAnsi="Times New Roman" w:cs="Times New Roman"/>
                <w:color w:val="000000" w:themeColor="text1"/>
                <w:lang w:val="uk-UA"/>
              </w:rPr>
              <w:t>органи місцевого самовряду</w:t>
            </w:r>
            <w:r w:rsidRPr="004A2E57">
              <w:rPr>
                <w:rFonts w:ascii="Times New Roman" w:eastAsia="Times New Roman" w:hAnsi="Times New Roman" w:cs="Times New Roman"/>
                <w:lang w:val="uk-UA"/>
              </w:rPr>
              <w:t>вання (за згодою)</w:t>
            </w:r>
          </w:p>
          <w:p w14:paraId="1A0AF499" w14:textId="2FA37325"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суб’єкти господарювання (за згодою)</w:t>
            </w:r>
          </w:p>
        </w:tc>
        <w:tc>
          <w:tcPr>
            <w:tcW w:w="1560" w:type="dxa"/>
            <w:shd w:val="clear" w:color="auto" w:fill="auto"/>
            <w:tcMar>
              <w:top w:w="100" w:type="dxa"/>
              <w:left w:w="100" w:type="dxa"/>
              <w:bottom w:w="100" w:type="dxa"/>
              <w:right w:w="100" w:type="dxa"/>
            </w:tcMar>
          </w:tcPr>
          <w:p w14:paraId="31564895"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ІІ квартал 2025 року</w:t>
            </w:r>
          </w:p>
        </w:tc>
        <w:tc>
          <w:tcPr>
            <w:tcW w:w="1417" w:type="dxa"/>
          </w:tcPr>
          <w:p w14:paraId="6C8D0B5B"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010C2F9C"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1DB9827E"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3AB4983" w14:textId="4051D086"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запроваджені механізми та процедури державної реєстрації бізнесів, започаткованих громадянами України під час тимчасової окупації територій</w:t>
            </w:r>
          </w:p>
        </w:tc>
      </w:tr>
      <w:tr w:rsidR="00A4222B" w:rsidRPr="004A2E57" w14:paraId="03BFD0CC" w14:textId="77777777" w:rsidTr="00960AB9">
        <w:tc>
          <w:tcPr>
            <w:tcW w:w="2268" w:type="dxa"/>
            <w:shd w:val="clear" w:color="auto" w:fill="auto"/>
            <w:tcMar>
              <w:top w:w="100" w:type="dxa"/>
              <w:left w:w="100" w:type="dxa"/>
              <w:bottom w:w="100" w:type="dxa"/>
              <w:right w:w="100" w:type="dxa"/>
            </w:tcMar>
          </w:tcPr>
          <w:p w14:paraId="66734349"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EE930A4" w14:textId="36198DE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4) розроблення та подання на розгляд Кабінету Міністрів України законопроекту щодо врегулювання проблемних питань виплати  заборгованості по кредитним зобов’язанням суб’єктів господарювання, які провадили свою </w:t>
            </w:r>
            <w:r w:rsidRPr="004A2E57">
              <w:rPr>
                <w:rFonts w:ascii="Times New Roman" w:eastAsia="Times New Roman" w:hAnsi="Times New Roman" w:cs="Times New Roman"/>
                <w:lang w:val="uk-UA"/>
              </w:rPr>
              <w:lastRenderedPageBreak/>
              <w:t>діяльність на територіях, які були тимчасово окуповані, і відновлюють свою роботу на деокупованих територіях</w:t>
            </w:r>
          </w:p>
        </w:tc>
        <w:tc>
          <w:tcPr>
            <w:tcW w:w="1843" w:type="dxa"/>
            <w:shd w:val="clear" w:color="auto" w:fill="auto"/>
            <w:tcMar>
              <w:top w:w="100" w:type="dxa"/>
              <w:left w:w="100" w:type="dxa"/>
              <w:bottom w:w="100" w:type="dxa"/>
              <w:right w:w="100" w:type="dxa"/>
            </w:tcMar>
          </w:tcPr>
          <w:p w14:paraId="02FBFDB7"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Мінекономіки</w:t>
            </w:r>
          </w:p>
          <w:p w14:paraId="18410BF5"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НБУ</w:t>
            </w:r>
          </w:p>
        </w:tc>
        <w:tc>
          <w:tcPr>
            <w:tcW w:w="1560" w:type="dxa"/>
            <w:shd w:val="clear" w:color="auto" w:fill="auto"/>
            <w:tcMar>
              <w:top w:w="100" w:type="dxa"/>
              <w:left w:w="100" w:type="dxa"/>
              <w:bottom w:w="100" w:type="dxa"/>
              <w:right w:w="100" w:type="dxa"/>
            </w:tcMar>
          </w:tcPr>
          <w:p w14:paraId="12746B82"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року</w:t>
            </w:r>
          </w:p>
        </w:tc>
        <w:tc>
          <w:tcPr>
            <w:tcW w:w="1417" w:type="dxa"/>
          </w:tcPr>
          <w:p w14:paraId="73F8EDF4"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3186EFB7"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7367CCB7"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74D18DF" w14:textId="65ABCCDD"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подано </w:t>
            </w:r>
            <w:r w:rsidR="00D04C5F">
              <w:rPr>
                <w:rFonts w:ascii="Times New Roman" w:eastAsia="Times New Roman" w:hAnsi="Times New Roman" w:cs="Times New Roman"/>
                <w:lang w:val="uk-UA"/>
              </w:rPr>
              <w:t xml:space="preserve">до Верховної Ради України </w:t>
            </w:r>
            <w:r w:rsidRPr="004A2E57">
              <w:rPr>
                <w:rFonts w:ascii="Times New Roman" w:eastAsia="Times New Roman" w:hAnsi="Times New Roman" w:cs="Times New Roman"/>
                <w:lang w:val="uk-UA"/>
              </w:rPr>
              <w:t xml:space="preserve">відповідний </w:t>
            </w:r>
            <w:r w:rsidR="00D04C5F">
              <w:rPr>
                <w:rFonts w:ascii="Times New Roman" w:eastAsia="Times New Roman" w:hAnsi="Times New Roman" w:cs="Times New Roman"/>
                <w:lang w:val="uk-UA"/>
              </w:rPr>
              <w:t xml:space="preserve">нормативно-правовий </w:t>
            </w:r>
            <w:r w:rsidRPr="004A2E57">
              <w:rPr>
                <w:rFonts w:ascii="Times New Roman" w:eastAsia="Times New Roman" w:hAnsi="Times New Roman" w:cs="Times New Roman"/>
                <w:lang w:val="uk-UA"/>
              </w:rPr>
              <w:t>акт</w:t>
            </w:r>
          </w:p>
        </w:tc>
      </w:tr>
      <w:tr w:rsidR="00A4222B" w:rsidRPr="004A2E57" w14:paraId="5D56D9DF" w14:textId="77777777" w:rsidTr="00960AB9">
        <w:tc>
          <w:tcPr>
            <w:tcW w:w="2268" w:type="dxa"/>
            <w:shd w:val="clear" w:color="auto" w:fill="auto"/>
            <w:tcMar>
              <w:top w:w="100" w:type="dxa"/>
              <w:left w:w="100" w:type="dxa"/>
              <w:bottom w:w="100" w:type="dxa"/>
              <w:right w:w="100" w:type="dxa"/>
            </w:tcMar>
          </w:tcPr>
          <w:p w14:paraId="70B9D4E8"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429CE54" w14:textId="735C7704"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5) визначення механізму реструктуризації заборгованості, яка виникла у суб’єктів господарювання за час тимчасової окупації території, на яких розташовувалися виробничі потужності (об’єкти) суб’єктів господарської діяльності</w:t>
            </w:r>
          </w:p>
        </w:tc>
        <w:tc>
          <w:tcPr>
            <w:tcW w:w="1843" w:type="dxa"/>
            <w:shd w:val="clear" w:color="auto" w:fill="auto"/>
            <w:tcMar>
              <w:top w:w="100" w:type="dxa"/>
              <w:left w:w="100" w:type="dxa"/>
              <w:bottom w:w="100" w:type="dxa"/>
              <w:right w:w="100" w:type="dxa"/>
            </w:tcMar>
          </w:tcPr>
          <w:p w14:paraId="72DD44B4"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Мінекономіки</w:t>
            </w:r>
          </w:p>
          <w:p w14:paraId="2DA1A594" w14:textId="77777777" w:rsidR="00A4222B" w:rsidRPr="004A2E57" w:rsidRDefault="00A4222B" w:rsidP="00A4222B">
            <w:pPr>
              <w:widowControl w:val="0"/>
              <w:spacing w:line="240" w:lineRule="auto"/>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2D59DFBB"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року</w:t>
            </w:r>
          </w:p>
        </w:tc>
        <w:tc>
          <w:tcPr>
            <w:tcW w:w="1417" w:type="dxa"/>
          </w:tcPr>
          <w:p w14:paraId="7D8CB125"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44E7F772"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69B781CE"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BE8CEEA" w14:textId="7025804A"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визначені мезанізми, які дозволять в подальшому забезпечити реструктуризацію заборгованості, яка виникла у суб’єктів господарювання за час тимчасової окупації території, на яких розташовувалися виробничі потужності (об’єкти) суб’єктів господарської діяльності</w:t>
            </w:r>
          </w:p>
        </w:tc>
      </w:tr>
      <w:tr w:rsidR="00A4222B" w:rsidRPr="004A2E57" w14:paraId="3B05A24C" w14:textId="77777777" w:rsidTr="00960AB9">
        <w:tc>
          <w:tcPr>
            <w:tcW w:w="2268" w:type="dxa"/>
            <w:shd w:val="clear" w:color="auto" w:fill="auto"/>
            <w:tcMar>
              <w:top w:w="100" w:type="dxa"/>
              <w:left w:w="100" w:type="dxa"/>
              <w:bottom w:w="100" w:type="dxa"/>
              <w:right w:w="100" w:type="dxa"/>
            </w:tcMar>
          </w:tcPr>
          <w:p w14:paraId="67F12B62"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2A1A339B" w14:textId="485145F5"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5) розроблення цільових програм, спрямованих на стимулювання переміщення виробничих потужностей підприємств, пільгове кредитування, впровадження податкових пільг, спрощення реєстраційних та дозвільних процедур для відновлення бізнесу або </w:t>
            </w:r>
            <w:r w:rsidR="001F7079">
              <w:rPr>
                <w:rFonts w:ascii="Times New Roman" w:eastAsia="Times New Roman" w:hAnsi="Times New Roman" w:cs="Times New Roman"/>
                <w:lang w:val="uk-UA"/>
              </w:rPr>
              <w:t xml:space="preserve">державної </w:t>
            </w:r>
            <w:r w:rsidRPr="004A2E57">
              <w:rPr>
                <w:rFonts w:ascii="Times New Roman" w:eastAsia="Times New Roman" w:hAnsi="Times New Roman" w:cs="Times New Roman"/>
                <w:lang w:val="uk-UA"/>
              </w:rPr>
              <w:t xml:space="preserve">реєстрації нового, оренди майна </w:t>
            </w:r>
            <w:r w:rsidRPr="004A2E57">
              <w:rPr>
                <w:rFonts w:ascii="Times New Roman" w:eastAsia="Times New Roman" w:hAnsi="Times New Roman" w:cs="Times New Roman"/>
                <w:lang w:val="uk-UA"/>
              </w:rPr>
              <w:lastRenderedPageBreak/>
              <w:t>протягом певного перехідного періоду тощо</w:t>
            </w:r>
          </w:p>
        </w:tc>
        <w:tc>
          <w:tcPr>
            <w:tcW w:w="1843" w:type="dxa"/>
            <w:shd w:val="clear" w:color="auto" w:fill="auto"/>
            <w:tcMar>
              <w:top w:w="100" w:type="dxa"/>
              <w:left w:w="100" w:type="dxa"/>
              <w:bottom w:w="100" w:type="dxa"/>
              <w:right w:w="100" w:type="dxa"/>
            </w:tcMar>
          </w:tcPr>
          <w:p w14:paraId="4A3A9574"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Мінекономіки</w:t>
            </w:r>
          </w:p>
          <w:p w14:paraId="44845C4E" w14:textId="65AF15C8"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Мінстратегпром</w:t>
            </w:r>
          </w:p>
          <w:p w14:paraId="24D5FC05"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tc>
        <w:tc>
          <w:tcPr>
            <w:tcW w:w="1560" w:type="dxa"/>
            <w:shd w:val="clear" w:color="auto" w:fill="auto"/>
            <w:tcMar>
              <w:top w:w="100" w:type="dxa"/>
              <w:left w:w="100" w:type="dxa"/>
              <w:bottom w:w="100" w:type="dxa"/>
              <w:right w:w="100" w:type="dxa"/>
            </w:tcMar>
          </w:tcPr>
          <w:p w14:paraId="403223EF"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 квартал 2025 року</w:t>
            </w:r>
          </w:p>
        </w:tc>
        <w:tc>
          <w:tcPr>
            <w:tcW w:w="1417" w:type="dxa"/>
          </w:tcPr>
          <w:p w14:paraId="34CD0B10"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09B5DF42"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32D4D212"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E9952AD" w14:textId="03F852ED"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створені умови для переміщення виробничих потужностей підприємств, пільгове кредитування, впровадження податкових пільг, спрощення реєстраційних та дозвільних процедур для відновлення бізнесу або реєстрації нового на деокупованих територіях </w:t>
            </w:r>
          </w:p>
        </w:tc>
      </w:tr>
      <w:tr w:rsidR="00A4222B" w:rsidRPr="004A2E57" w14:paraId="3916359A" w14:textId="77777777" w:rsidTr="00960AB9">
        <w:tc>
          <w:tcPr>
            <w:tcW w:w="2268" w:type="dxa"/>
            <w:shd w:val="clear" w:color="auto" w:fill="auto"/>
            <w:tcMar>
              <w:top w:w="100" w:type="dxa"/>
              <w:left w:w="100" w:type="dxa"/>
              <w:bottom w:w="100" w:type="dxa"/>
              <w:right w:w="100" w:type="dxa"/>
            </w:tcMar>
          </w:tcPr>
          <w:p w14:paraId="62300337"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66F84B5D" w14:textId="6891FBBA"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6) розроблення механізму оцінки екологічної шкоди, заподіяної внаслідок бойових дій, незаконної експлуатації підприємств та родовищ корисних копалин, у тому числі, на тимчасово окупованій території, та шляхів убезпечення населення від її наслідків</w:t>
            </w:r>
          </w:p>
        </w:tc>
        <w:tc>
          <w:tcPr>
            <w:tcW w:w="1843" w:type="dxa"/>
            <w:shd w:val="clear" w:color="auto" w:fill="auto"/>
            <w:tcMar>
              <w:top w:w="100" w:type="dxa"/>
              <w:left w:w="100" w:type="dxa"/>
              <w:bottom w:w="100" w:type="dxa"/>
              <w:right w:w="100" w:type="dxa"/>
            </w:tcMar>
          </w:tcPr>
          <w:p w14:paraId="5E702EB0"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Міндовкілля</w:t>
            </w:r>
          </w:p>
          <w:p w14:paraId="10BBF21A"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Мінекономіки</w:t>
            </w:r>
          </w:p>
          <w:p w14:paraId="154392F5" w14:textId="77777777" w:rsidR="00A4222B" w:rsidRPr="004A2E57" w:rsidRDefault="00A4222B" w:rsidP="00A4222B">
            <w:pPr>
              <w:widowControl w:val="0"/>
              <w:spacing w:line="240" w:lineRule="auto"/>
              <w:rPr>
                <w:rFonts w:ascii="Times New Roman" w:eastAsia="Times New Roman" w:hAnsi="Times New Roman" w:cs="Times New Roman"/>
                <w:lang w:val="uk-UA"/>
              </w:rPr>
            </w:pPr>
          </w:p>
        </w:tc>
        <w:tc>
          <w:tcPr>
            <w:tcW w:w="1560" w:type="dxa"/>
            <w:shd w:val="clear" w:color="auto" w:fill="auto"/>
            <w:tcMar>
              <w:top w:w="100" w:type="dxa"/>
              <w:left w:w="100" w:type="dxa"/>
              <w:bottom w:w="100" w:type="dxa"/>
              <w:right w:w="100" w:type="dxa"/>
            </w:tcMar>
          </w:tcPr>
          <w:p w14:paraId="5C698DBB"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ІV квартал 2024 року</w:t>
            </w:r>
          </w:p>
        </w:tc>
        <w:tc>
          <w:tcPr>
            <w:tcW w:w="1417" w:type="dxa"/>
          </w:tcPr>
          <w:p w14:paraId="3D320955"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10D080F9"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739DE510"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86F18C5" w14:textId="43730029"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визначений механізм оцінки екологічної шкоди, заподіяної внаслідок бойових дій, незаконної експлуатації підприємств та родовищ корисних копалин, у тому числі, на тимчасово окупованій території </w:t>
            </w:r>
          </w:p>
        </w:tc>
      </w:tr>
      <w:tr w:rsidR="00A4222B" w:rsidRPr="004A2E57" w14:paraId="7C5B673E" w14:textId="77777777" w:rsidTr="00960AB9">
        <w:tc>
          <w:tcPr>
            <w:tcW w:w="2268" w:type="dxa"/>
            <w:shd w:val="clear" w:color="auto" w:fill="auto"/>
            <w:tcMar>
              <w:top w:w="100" w:type="dxa"/>
              <w:left w:w="100" w:type="dxa"/>
              <w:bottom w:w="100" w:type="dxa"/>
              <w:right w:w="100" w:type="dxa"/>
            </w:tcMar>
          </w:tcPr>
          <w:p w14:paraId="24132E56"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0EE56778" w14:textId="0C60932C"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7) сприяння ефективному та оперативному розмінуванню об’єктів, що перебувають у власності або </w:t>
            </w:r>
            <w:r w:rsidRPr="00AC610D">
              <w:rPr>
                <w:rFonts w:ascii="Times New Roman" w:eastAsia="Times New Roman" w:hAnsi="Times New Roman" w:cs="Times New Roman"/>
                <w:lang w:val="uk-UA"/>
              </w:rPr>
              <w:t>користуванні критично важливих для відновлення життєдіяльності суб'єктів господарювання (сфери</w:t>
            </w:r>
            <w:r w:rsidRPr="00AC610D">
              <w:rPr>
                <w:rFonts w:ascii="Times New Roman" w:hAnsi="Times New Roman" w:cs="Times New Roman"/>
                <w:lang w:val="uk-UA"/>
              </w:rPr>
              <w:t xml:space="preserve"> к</w:t>
            </w:r>
            <w:r w:rsidRPr="00AC610D">
              <w:rPr>
                <w:rFonts w:ascii="Times New Roman" w:eastAsia="Times New Roman" w:hAnsi="Times New Roman" w:cs="Times New Roman"/>
                <w:lang w:val="uk-UA"/>
              </w:rPr>
              <w:t>упівлі-продажу (поставки) харчових продуктів, електронних коміунікацій, транспортно-експедиторської</w:t>
            </w:r>
            <w:r w:rsidRPr="004A2E57">
              <w:rPr>
                <w:rFonts w:ascii="Times New Roman" w:eastAsia="Times New Roman" w:hAnsi="Times New Roman" w:cs="Times New Roman"/>
                <w:lang w:val="uk-UA"/>
              </w:rPr>
              <w:t xml:space="preserve"> діяльності тощо), оперативному доступу до логістичних шляхів на </w:t>
            </w:r>
            <w:r w:rsidRPr="004A2E57">
              <w:rPr>
                <w:rFonts w:ascii="Times New Roman" w:eastAsia="Times New Roman" w:hAnsi="Times New Roman" w:cs="Times New Roman"/>
                <w:lang w:val="uk-UA"/>
              </w:rPr>
              <w:lastRenderedPageBreak/>
              <w:t>деокупованих територіях</w:t>
            </w:r>
          </w:p>
        </w:tc>
        <w:tc>
          <w:tcPr>
            <w:tcW w:w="1843" w:type="dxa"/>
            <w:shd w:val="clear" w:color="auto" w:fill="auto"/>
            <w:tcMar>
              <w:top w:w="100" w:type="dxa"/>
              <w:left w:w="100" w:type="dxa"/>
              <w:bottom w:w="100" w:type="dxa"/>
              <w:right w:w="100" w:type="dxa"/>
            </w:tcMar>
          </w:tcPr>
          <w:p w14:paraId="11BF3259"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МВС</w:t>
            </w:r>
          </w:p>
          <w:p w14:paraId="6EFB4C4F" w14:textId="6FFAC650"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Мінінфраструктури</w:t>
            </w:r>
          </w:p>
          <w:p w14:paraId="0296E846" w14:textId="3C085D44"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Мінекономіки</w:t>
            </w:r>
          </w:p>
          <w:p w14:paraId="39AB5395"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Міноборони</w:t>
            </w:r>
          </w:p>
        </w:tc>
        <w:tc>
          <w:tcPr>
            <w:tcW w:w="1560" w:type="dxa"/>
            <w:shd w:val="clear" w:color="auto" w:fill="auto"/>
            <w:tcMar>
              <w:top w:w="100" w:type="dxa"/>
              <w:left w:w="100" w:type="dxa"/>
              <w:bottom w:w="100" w:type="dxa"/>
              <w:right w:w="100" w:type="dxa"/>
            </w:tcMar>
          </w:tcPr>
          <w:p w14:paraId="7CB24FB8"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постійно</w:t>
            </w:r>
          </w:p>
        </w:tc>
        <w:tc>
          <w:tcPr>
            <w:tcW w:w="1417" w:type="dxa"/>
          </w:tcPr>
          <w:p w14:paraId="74554BA0"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0E27154A"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6D51C082"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5FA948D1" w14:textId="0B699A51"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визначено та закріплено критично важливі для відновлення життєдіяльності види господарської діяльності, погоджено порядок взаємодії державних органів, сил безпеки та оборони з відповідними суб'єктами господарювання для забезпечення ефективного та оперативного відновлення їх діяльності на деокупованих територіях</w:t>
            </w:r>
          </w:p>
        </w:tc>
      </w:tr>
      <w:tr w:rsidR="00A4222B" w:rsidRPr="004A2E57" w14:paraId="41CEB66F" w14:textId="77777777" w:rsidTr="001F7079">
        <w:trPr>
          <w:trHeight w:val="2747"/>
        </w:trPr>
        <w:tc>
          <w:tcPr>
            <w:tcW w:w="2268" w:type="dxa"/>
            <w:vMerge w:val="restart"/>
            <w:shd w:val="clear" w:color="auto" w:fill="auto"/>
            <w:tcMar>
              <w:top w:w="100" w:type="dxa"/>
              <w:left w:w="100" w:type="dxa"/>
              <w:bottom w:w="100" w:type="dxa"/>
              <w:right w:w="100" w:type="dxa"/>
            </w:tcMar>
          </w:tcPr>
          <w:p w14:paraId="5994B640" w14:textId="2B58E7BB"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 xml:space="preserve">2. Розробка та впровадження програм підвищення кваліфікації та перекваліфікації для населення деокупованих регіонів, підтвердження та визнання професійних кваліфікацій, отриманих під час </w:t>
            </w:r>
            <w:r w:rsidR="00B411BB">
              <w:rPr>
                <w:rFonts w:ascii="Times New Roman" w:eastAsia="Times New Roman" w:hAnsi="Times New Roman" w:cs="Times New Roman"/>
                <w:lang w:val="uk-UA"/>
              </w:rPr>
              <w:t xml:space="preserve">тимчасової </w:t>
            </w:r>
            <w:r w:rsidRPr="004A2E57">
              <w:rPr>
                <w:rFonts w:ascii="Times New Roman" w:eastAsia="Times New Roman" w:hAnsi="Times New Roman" w:cs="Times New Roman"/>
                <w:lang w:val="uk-UA"/>
              </w:rPr>
              <w:t>окупації, підвищення їх конкурентоспроможності на ринку праці</w:t>
            </w:r>
          </w:p>
        </w:tc>
        <w:tc>
          <w:tcPr>
            <w:tcW w:w="2693" w:type="dxa"/>
            <w:tcBorders>
              <w:bottom w:val="single" w:sz="4" w:space="0" w:color="auto"/>
            </w:tcBorders>
            <w:shd w:val="clear" w:color="auto" w:fill="auto"/>
            <w:tcMar>
              <w:top w:w="100" w:type="dxa"/>
              <w:left w:w="100" w:type="dxa"/>
              <w:bottom w:w="100" w:type="dxa"/>
              <w:right w:w="100" w:type="dxa"/>
            </w:tcMar>
          </w:tcPr>
          <w:p w14:paraId="3920917D" w14:textId="721FFB76"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1) запровадження короткотермінового навчання для перекваліфікації та підвищення кваліфікації зареєстрованих безробітних за потребою ринку праці деокупованих територій</w:t>
            </w:r>
          </w:p>
        </w:tc>
        <w:tc>
          <w:tcPr>
            <w:tcW w:w="1843" w:type="dxa"/>
            <w:tcBorders>
              <w:bottom w:val="single" w:sz="4" w:space="0" w:color="auto"/>
            </w:tcBorders>
            <w:shd w:val="clear" w:color="auto" w:fill="auto"/>
            <w:tcMar>
              <w:top w:w="100" w:type="dxa"/>
              <w:left w:w="100" w:type="dxa"/>
              <w:bottom w:w="100" w:type="dxa"/>
              <w:right w:w="100" w:type="dxa"/>
            </w:tcMar>
          </w:tcPr>
          <w:p w14:paraId="5590E9AC" w14:textId="77777777" w:rsidR="00A4222B" w:rsidRPr="004A2E57" w:rsidRDefault="00A4222B" w:rsidP="00A4222B">
            <w:pPr>
              <w:ind w:left="98"/>
              <w:jc w:val="center"/>
              <w:rPr>
                <w:rFonts w:ascii="Times New Roman" w:hAnsi="Times New Roman" w:cs="Times New Roman"/>
                <w:lang w:val="uk-UA"/>
              </w:rPr>
            </w:pPr>
            <w:r w:rsidRPr="004A2E57">
              <w:rPr>
                <w:rFonts w:ascii="Times New Roman" w:hAnsi="Times New Roman" w:cs="Times New Roman"/>
                <w:lang w:val="uk-UA"/>
              </w:rPr>
              <w:t>Мінекономіки</w:t>
            </w:r>
          </w:p>
          <w:p w14:paraId="5119058A" w14:textId="385E039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hAnsi="Times New Roman" w:cs="Times New Roman"/>
                <w:lang w:val="uk-UA"/>
              </w:rPr>
              <w:t>Д</w:t>
            </w:r>
            <w:r>
              <w:rPr>
                <w:rFonts w:ascii="Times New Roman" w:hAnsi="Times New Roman" w:cs="Times New Roman"/>
                <w:lang w:val="uk-UA"/>
              </w:rPr>
              <w:t>ержавний цент  зайнятості</w:t>
            </w:r>
          </w:p>
        </w:tc>
        <w:tc>
          <w:tcPr>
            <w:tcW w:w="1560" w:type="dxa"/>
            <w:tcBorders>
              <w:bottom w:val="single" w:sz="4" w:space="0" w:color="auto"/>
            </w:tcBorders>
            <w:shd w:val="clear" w:color="auto" w:fill="auto"/>
            <w:tcMar>
              <w:top w:w="100" w:type="dxa"/>
              <w:left w:w="100" w:type="dxa"/>
              <w:bottom w:w="100" w:type="dxa"/>
              <w:right w:w="100" w:type="dxa"/>
            </w:tcMar>
          </w:tcPr>
          <w:p w14:paraId="1BA55453" w14:textId="77777777" w:rsidR="00A4222B" w:rsidRPr="004A2E57" w:rsidRDefault="00A4222B" w:rsidP="00A4222B">
            <w:pPr>
              <w:jc w:val="center"/>
              <w:rPr>
                <w:rFonts w:ascii="Times New Roman" w:hAnsi="Times New Roman" w:cs="Times New Roman"/>
                <w:lang w:val="uk-UA"/>
              </w:rPr>
            </w:pPr>
            <w:r w:rsidRPr="004A2E57">
              <w:rPr>
                <w:rFonts w:ascii="Times New Roman" w:hAnsi="Times New Roman" w:cs="Times New Roman"/>
                <w:lang w:val="uk-UA"/>
              </w:rPr>
              <w:t>2024-2026</w:t>
            </w:r>
          </w:p>
          <w:p w14:paraId="47F64D48" w14:textId="30A0AB3A"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hAnsi="Times New Roman" w:cs="Times New Roman"/>
                <w:lang w:val="uk-UA"/>
              </w:rPr>
              <w:t>роки</w:t>
            </w:r>
          </w:p>
        </w:tc>
        <w:tc>
          <w:tcPr>
            <w:tcW w:w="1417" w:type="dxa"/>
            <w:tcBorders>
              <w:bottom w:val="single" w:sz="4" w:space="0" w:color="auto"/>
            </w:tcBorders>
          </w:tcPr>
          <w:p w14:paraId="35BC62B7" w14:textId="77777777" w:rsidR="00A4222B" w:rsidRPr="004A2E57" w:rsidRDefault="00A4222B" w:rsidP="00A4222B">
            <w:pPr>
              <w:widowControl w:val="0"/>
              <w:pBdr>
                <w:top w:val="nil"/>
                <w:left w:val="nil"/>
                <w:bottom w:val="nil"/>
                <w:right w:val="nil"/>
                <w:between w:val="nil"/>
              </w:pBdr>
              <w:spacing w:line="240" w:lineRule="auto"/>
              <w:rPr>
                <w:rFonts w:ascii="Times New Roman" w:hAnsi="Times New Roman" w:cs="Times New Roman"/>
                <w:lang w:val="uk-UA"/>
              </w:rPr>
            </w:pPr>
          </w:p>
        </w:tc>
        <w:tc>
          <w:tcPr>
            <w:tcW w:w="1418" w:type="dxa"/>
            <w:tcBorders>
              <w:bottom w:val="single" w:sz="4" w:space="0" w:color="auto"/>
            </w:tcBorders>
          </w:tcPr>
          <w:p w14:paraId="1C67400C" w14:textId="77777777" w:rsidR="00A4222B" w:rsidRPr="004A2E57" w:rsidRDefault="00A4222B" w:rsidP="00A4222B">
            <w:pPr>
              <w:widowControl w:val="0"/>
              <w:pBdr>
                <w:top w:val="nil"/>
                <w:left w:val="nil"/>
                <w:bottom w:val="nil"/>
                <w:right w:val="nil"/>
                <w:between w:val="nil"/>
              </w:pBdr>
              <w:spacing w:line="240" w:lineRule="auto"/>
              <w:rPr>
                <w:rFonts w:ascii="Times New Roman" w:hAnsi="Times New Roman" w:cs="Times New Roman"/>
                <w:lang w:val="uk-UA"/>
              </w:rPr>
            </w:pPr>
          </w:p>
        </w:tc>
        <w:tc>
          <w:tcPr>
            <w:tcW w:w="1417" w:type="dxa"/>
            <w:tcBorders>
              <w:bottom w:val="single" w:sz="4" w:space="0" w:color="auto"/>
            </w:tcBorders>
          </w:tcPr>
          <w:p w14:paraId="34E881A4" w14:textId="77777777" w:rsidR="00A4222B" w:rsidRPr="004A2E57" w:rsidRDefault="00A4222B" w:rsidP="00A4222B">
            <w:pPr>
              <w:widowControl w:val="0"/>
              <w:pBdr>
                <w:top w:val="nil"/>
                <w:left w:val="nil"/>
                <w:bottom w:val="nil"/>
                <w:right w:val="nil"/>
                <w:between w:val="nil"/>
              </w:pBdr>
              <w:spacing w:line="240" w:lineRule="auto"/>
              <w:rPr>
                <w:rFonts w:ascii="Times New Roman" w:hAnsi="Times New Roman" w:cs="Times New Roman"/>
                <w:lang w:val="uk-UA"/>
              </w:rPr>
            </w:pPr>
          </w:p>
        </w:tc>
        <w:tc>
          <w:tcPr>
            <w:tcW w:w="2693" w:type="dxa"/>
            <w:tcBorders>
              <w:bottom w:val="single" w:sz="4" w:space="0" w:color="auto"/>
            </w:tcBorders>
            <w:shd w:val="clear" w:color="auto" w:fill="auto"/>
            <w:tcMar>
              <w:top w:w="100" w:type="dxa"/>
              <w:left w:w="100" w:type="dxa"/>
              <w:bottom w:w="100" w:type="dxa"/>
              <w:right w:w="100" w:type="dxa"/>
            </w:tcMar>
          </w:tcPr>
          <w:p w14:paraId="4EFFAE4E" w14:textId="74532612"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hAnsi="Times New Roman" w:cs="Times New Roman"/>
                <w:lang w:val="uk-UA"/>
              </w:rPr>
              <w:t>пройшли навчання за короткотерміновими програмами перекваліфікації та підвищення кваліфікації не менше 30 % зареєстрованих безробітних на деокупованих територіях з числа тих хто проходив навчання</w:t>
            </w:r>
          </w:p>
        </w:tc>
      </w:tr>
      <w:tr w:rsidR="00A4222B" w:rsidRPr="004A2E57" w14:paraId="1011EBB9" w14:textId="77777777" w:rsidTr="00960AB9">
        <w:trPr>
          <w:trHeight w:val="693"/>
        </w:trPr>
        <w:tc>
          <w:tcPr>
            <w:tcW w:w="2268" w:type="dxa"/>
            <w:vMerge/>
            <w:shd w:val="clear" w:color="auto" w:fill="auto"/>
            <w:tcMar>
              <w:top w:w="100" w:type="dxa"/>
              <w:left w:w="100" w:type="dxa"/>
              <w:bottom w:w="100" w:type="dxa"/>
              <w:right w:w="100" w:type="dxa"/>
            </w:tcMar>
          </w:tcPr>
          <w:p w14:paraId="6BDAF0EE"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tcBorders>
              <w:top w:val="single" w:sz="4" w:space="0" w:color="auto"/>
            </w:tcBorders>
            <w:shd w:val="clear" w:color="auto" w:fill="auto"/>
            <w:tcMar>
              <w:top w:w="100" w:type="dxa"/>
              <w:left w:w="100" w:type="dxa"/>
              <w:bottom w:w="100" w:type="dxa"/>
              <w:right w:w="100" w:type="dxa"/>
            </w:tcMar>
          </w:tcPr>
          <w:p w14:paraId="4959CFF3" w14:textId="6B53B001"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2) забезпечення підтвердження та визнання професійних кваліфікацій, зокрема, здобутих шляхом неформальної чи інформальної освіти.</w:t>
            </w:r>
          </w:p>
        </w:tc>
        <w:tc>
          <w:tcPr>
            <w:tcW w:w="1843" w:type="dxa"/>
            <w:tcBorders>
              <w:top w:val="single" w:sz="4" w:space="0" w:color="auto"/>
            </w:tcBorders>
            <w:shd w:val="clear" w:color="auto" w:fill="auto"/>
            <w:tcMar>
              <w:top w:w="100" w:type="dxa"/>
              <w:left w:w="100" w:type="dxa"/>
              <w:bottom w:w="100" w:type="dxa"/>
              <w:right w:w="100" w:type="dxa"/>
            </w:tcMar>
          </w:tcPr>
          <w:p w14:paraId="72B68BB9" w14:textId="77777777" w:rsidR="00A4222B" w:rsidRPr="004A2E57" w:rsidRDefault="00A4222B" w:rsidP="00A4222B">
            <w:pPr>
              <w:ind w:left="98"/>
              <w:jc w:val="center"/>
              <w:rPr>
                <w:rFonts w:ascii="Times New Roman" w:hAnsi="Times New Roman" w:cs="Times New Roman"/>
                <w:lang w:val="uk-UA"/>
              </w:rPr>
            </w:pPr>
            <w:r w:rsidRPr="004A2E57">
              <w:rPr>
                <w:rFonts w:ascii="Times New Roman" w:hAnsi="Times New Roman" w:cs="Times New Roman"/>
                <w:lang w:val="uk-UA"/>
              </w:rPr>
              <w:t>НАДС</w:t>
            </w:r>
          </w:p>
          <w:p w14:paraId="1A281FB3" w14:textId="41F5186B" w:rsidR="00A4222B" w:rsidRPr="004A2E57" w:rsidRDefault="00A4222B" w:rsidP="00A4222B">
            <w:pPr>
              <w:ind w:left="98"/>
              <w:jc w:val="center"/>
              <w:rPr>
                <w:rFonts w:ascii="Times New Roman" w:hAnsi="Times New Roman" w:cs="Times New Roman"/>
                <w:lang w:val="uk-UA"/>
              </w:rPr>
            </w:pPr>
            <w:r w:rsidRPr="004A2E57">
              <w:rPr>
                <w:rFonts w:ascii="Times New Roman" w:hAnsi="Times New Roman" w:cs="Times New Roman"/>
                <w:lang w:val="uk-UA"/>
              </w:rPr>
              <w:t>МОН</w:t>
            </w:r>
          </w:p>
          <w:p w14:paraId="158B6FED" w14:textId="1054D1D3" w:rsidR="00A4222B" w:rsidRPr="004A2E57" w:rsidRDefault="00A4222B" w:rsidP="00A4222B">
            <w:pPr>
              <w:widowControl w:val="0"/>
              <w:spacing w:line="240" w:lineRule="auto"/>
              <w:jc w:val="center"/>
              <w:rPr>
                <w:rFonts w:ascii="Times New Roman" w:hAnsi="Times New Roman" w:cs="Times New Roman"/>
                <w:lang w:val="uk-UA"/>
              </w:rPr>
            </w:pPr>
            <w:r w:rsidRPr="004A2E57">
              <w:rPr>
                <w:rFonts w:ascii="Times New Roman" w:hAnsi="Times New Roman" w:cs="Times New Roman"/>
                <w:lang w:val="uk-UA"/>
              </w:rPr>
              <w:t>Мінекономіки</w:t>
            </w:r>
          </w:p>
        </w:tc>
        <w:tc>
          <w:tcPr>
            <w:tcW w:w="1560" w:type="dxa"/>
            <w:tcBorders>
              <w:top w:val="single" w:sz="4" w:space="0" w:color="auto"/>
            </w:tcBorders>
            <w:shd w:val="clear" w:color="auto" w:fill="auto"/>
            <w:tcMar>
              <w:top w:w="100" w:type="dxa"/>
              <w:left w:w="100" w:type="dxa"/>
              <w:bottom w:w="100" w:type="dxa"/>
              <w:right w:w="100" w:type="dxa"/>
            </w:tcMar>
          </w:tcPr>
          <w:p w14:paraId="4AA58AA7" w14:textId="77777777" w:rsidR="00A4222B" w:rsidRPr="004A2E57" w:rsidRDefault="00A4222B" w:rsidP="00A4222B">
            <w:pPr>
              <w:widowControl w:val="0"/>
              <w:spacing w:line="240" w:lineRule="auto"/>
              <w:jc w:val="center"/>
              <w:rPr>
                <w:rFonts w:ascii="Times New Roman" w:hAnsi="Times New Roman" w:cs="Times New Roman"/>
                <w:lang w:val="uk-UA"/>
              </w:rPr>
            </w:pPr>
            <w:r w:rsidRPr="004A2E57">
              <w:rPr>
                <w:rFonts w:ascii="Times New Roman" w:hAnsi="Times New Roman" w:cs="Times New Roman"/>
                <w:lang w:val="uk-UA"/>
              </w:rPr>
              <w:t>2024-2026</w:t>
            </w:r>
          </w:p>
          <w:p w14:paraId="215197FD" w14:textId="4BC4F8EA" w:rsidR="00A4222B" w:rsidRPr="004A2E57" w:rsidRDefault="00A4222B" w:rsidP="00A4222B">
            <w:pPr>
              <w:widowControl w:val="0"/>
              <w:spacing w:line="240" w:lineRule="auto"/>
              <w:jc w:val="center"/>
              <w:rPr>
                <w:rFonts w:ascii="Times New Roman" w:hAnsi="Times New Roman" w:cs="Times New Roman"/>
                <w:lang w:val="uk-UA"/>
              </w:rPr>
            </w:pPr>
            <w:r w:rsidRPr="004A2E57">
              <w:rPr>
                <w:rFonts w:ascii="Times New Roman" w:hAnsi="Times New Roman" w:cs="Times New Roman"/>
                <w:lang w:val="uk-UA"/>
              </w:rPr>
              <w:t>роки</w:t>
            </w:r>
          </w:p>
        </w:tc>
        <w:tc>
          <w:tcPr>
            <w:tcW w:w="1417" w:type="dxa"/>
            <w:tcBorders>
              <w:top w:val="single" w:sz="4" w:space="0" w:color="auto"/>
            </w:tcBorders>
          </w:tcPr>
          <w:p w14:paraId="52E9436C" w14:textId="77777777" w:rsidR="00A4222B" w:rsidRPr="004A2E57" w:rsidRDefault="00A4222B" w:rsidP="00A4222B">
            <w:pPr>
              <w:widowControl w:val="0"/>
              <w:pBdr>
                <w:top w:val="nil"/>
                <w:left w:val="nil"/>
                <w:bottom w:val="nil"/>
                <w:right w:val="nil"/>
                <w:between w:val="nil"/>
              </w:pBdr>
              <w:spacing w:line="240" w:lineRule="auto"/>
              <w:rPr>
                <w:rFonts w:ascii="Times New Roman" w:hAnsi="Times New Roman" w:cs="Times New Roman"/>
                <w:lang w:val="uk-UA"/>
              </w:rPr>
            </w:pPr>
          </w:p>
        </w:tc>
        <w:tc>
          <w:tcPr>
            <w:tcW w:w="1418" w:type="dxa"/>
            <w:tcBorders>
              <w:top w:val="single" w:sz="4" w:space="0" w:color="auto"/>
            </w:tcBorders>
          </w:tcPr>
          <w:p w14:paraId="5D34CB11" w14:textId="77777777" w:rsidR="00A4222B" w:rsidRPr="004A2E57" w:rsidRDefault="00A4222B" w:rsidP="00A4222B">
            <w:pPr>
              <w:widowControl w:val="0"/>
              <w:pBdr>
                <w:top w:val="nil"/>
                <w:left w:val="nil"/>
                <w:bottom w:val="nil"/>
                <w:right w:val="nil"/>
                <w:between w:val="nil"/>
              </w:pBdr>
              <w:spacing w:line="240" w:lineRule="auto"/>
              <w:rPr>
                <w:rFonts w:ascii="Times New Roman" w:hAnsi="Times New Roman" w:cs="Times New Roman"/>
                <w:lang w:val="uk-UA"/>
              </w:rPr>
            </w:pPr>
          </w:p>
        </w:tc>
        <w:tc>
          <w:tcPr>
            <w:tcW w:w="1417" w:type="dxa"/>
            <w:tcBorders>
              <w:top w:val="single" w:sz="4" w:space="0" w:color="auto"/>
            </w:tcBorders>
          </w:tcPr>
          <w:p w14:paraId="767FBE9C" w14:textId="77777777" w:rsidR="00A4222B" w:rsidRPr="004A2E57" w:rsidRDefault="00A4222B" w:rsidP="00A4222B">
            <w:pPr>
              <w:widowControl w:val="0"/>
              <w:pBdr>
                <w:top w:val="nil"/>
                <w:left w:val="nil"/>
                <w:bottom w:val="nil"/>
                <w:right w:val="nil"/>
                <w:between w:val="nil"/>
              </w:pBdr>
              <w:spacing w:line="240" w:lineRule="auto"/>
              <w:rPr>
                <w:rFonts w:ascii="Times New Roman" w:hAnsi="Times New Roman" w:cs="Times New Roman"/>
                <w:lang w:val="uk-UA"/>
              </w:rPr>
            </w:pPr>
          </w:p>
        </w:tc>
        <w:tc>
          <w:tcPr>
            <w:tcW w:w="2693" w:type="dxa"/>
            <w:tcBorders>
              <w:top w:val="single" w:sz="4" w:space="0" w:color="auto"/>
            </w:tcBorders>
            <w:shd w:val="clear" w:color="auto" w:fill="auto"/>
            <w:tcMar>
              <w:top w:w="100" w:type="dxa"/>
              <w:left w:w="100" w:type="dxa"/>
              <w:bottom w:w="100" w:type="dxa"/>
              <w:right w:w="100" w:type="dxa"/>
            </w:tcMar>
          </w:tcPr>
          <w:p w14:paraId="524083ED" w14:textId="09070A5E" w:rsidR="00A4222B" w:rsidRPr="004A2E57" w:rsidRDefault="00A4222B" w:rsidP="00A4222B">
            <w:pPr>
              <w:widowControl w:val="0"/>
              <w:pBdr>
                <w:top w:val="nil"/>
                <w:left w:val="nil"/>
                <w:bottom w:val="nil"/>
                <w:right w:val="nil"/>
                <w:between w:val="nil"/>
              </w:pBdr>
              <w:spacing w:line="240" w:lineRule="auto"/>
              <w:rPr>
                <w:rFonts w:ascii="Times New Roman" w:hAnsi="Times New Roman" w:cs="Times New Roman"/>
                <w:lang w:val="uk-UA"/>
              </w:rPr>
            </w:pPr>
            <w:r w:rsidRPr="004A2E57">
              <w:rPr>
                <w:rFonts w:ascii="Times New Roman" w:hAnsi="Times New Roman" w:cs="Times New Roman"/>
                <w:lang w:val="uk-UA"/>
              </w:rPr>
              <w:t>акредитовано кваліфікаційні центри, створені на деокупованих територіях.</w:t>
            </w:r>
            <w:r>
              <w:rPr>
                <w:rFonts w:ascii="Times New Roman" w:hAnsi="Times New Roman" w:cs="Times New Roman"/>
                <w:lang w:val="uk-UA"/>
              </w:rPr>
              <w:t xml:space="preserve"> </w:t>
            </w:r>
            <w:r w:rsidRPr="004A2E57">
              <w:rPr>
                <w:rFonts w:ascii="Times New Roman" w:hAnsi="Times New Roman" w:cs="Times New Roman"/>
                <w:lang w:val="uk-UA"/>
              </w:rPr>
              <w:t>Забезпечено підтвердження</w:t>
            </w:r>
            <w:r>
              <w:rPr>
                <w:rFonts w:ascii="Times New Roman" w:hAnsi="Times New Roman" w:cs="Times New Roman"/>
                <w:lang w:val="uk-UA"/>
              </w:rPr>
              <w:t xml:space="preserve"> </w:t>
            </w:r>
            <w:r w:rsidRPr="004A2E57">
              <w:rPr>
                <w:rFonts w:ascii="Times New Roman" w:hAnsi="Times New Roman" w:cs="Times New Roman"/>
                <w:lang w:val="uk-UA"/>
              </w:rPr>
              <w:t>та визнання професійних кваліфікацій осіб, зокрема, здобутих шляхом неформальної чи інформальної освіти</w:t>
            </w:r>
          </w:p>
        </w:tc>
      </w:tr>
      <w:tr w:rsidR="00A4222B" w:rsidRPr="004A2E57" w14:paraId="3954EF90" w14:textId="77777777" w:rsidTr="00960AB9">
        <w:tc>
          <w:tcPr>
            <w:tcW w:w="2268" w:type="dxa"/>
            <w:shd w:val="clear" w:color="auto" w:fill="auto"/>
            <w:tcMar>
              <w:top w:w="100" w:type="dxa"/>
              <w:left w:w="100" w:type="dxa"/>
              <w:bottom w:w="100" w:type="dxa"/>
              <w:right w:w="100" w:type="dxa"/>
            </w:tcMar>
          </w:tcPr>
          <w:p w14:paraId="3239A0D5" w14:textId="6E256182"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3. </w:t>
            </w:r>
            <w:bookmarkStart w:id="5" w:name="_Hlk161911210"/>
            <w:r w:rsidRPr="004A2E57">
              <w:rPr>
                <w:rFonts w:ascii="Times New Roman" w:eastAsia="Times New Roman" w:hAnsi="Times New Roman" w:cs="Times New Roman"/>
                <w:lang w:val="uk-UA"/>
              </w:rPr>
              <w:t xml:space="preserve">Підвищення трудової мобільності населення за рахунок використання широкого спектру заохочень для залучення висококваліфікованих професійних кадрів </w:t>
            </w:r>
            <w:r w:rsidRPr="004A2E57">
              <w:rPr>
                <w:rFonts w:ascii="Times New Roman" w:eastAsia="Times New Roman" w:hAnsi="Times New Roman" w:cs="Times New Roman"/>
                <w:lang w:val="uk-UA"/>
              </w:rPr>
              <w:lastRenderedPageBreak/>
              <w:t>з інших регіонів, а також з кола трудових мігрантів, які мають відповідний досвід роботи і повернулися в Україну, брати участь у відновленні економічних та інфраструктурних об’єктів деокупованих територій</w:t>
            </w:r>
            <w:bookmarkEnd w:id="5"/>
          </w:p>
        </w:tc>
        <w:tc>
          <w:tcPr>
            <w:tcW w:w="2693" w:type="dxa"/>
            <w:shd w:val="clear" w:color="auto" w:fill="auto"/>
            <w:tcMar>
              <w:top w:w="100" w:type="dxa"/>
              <w:left w:w="100" w:type="dxa"/>
              <w:bottom w:w="100" w:type="dxa"/>
              <w:right w:w="100" w:type="dxa"/>
            </w:tcMar>
          </w:tcPr>
          <w:p w14:paraId="67DBE36B" w14:textId="30A1EA39" w:rsidR="00A4222B" w:rsidRPr="004A2E57" w:rsidRDefault="00A4222B" w:rsidP="00A4222B">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 xml:space="preserve">1) популяризація програми “єРобота” задля підтримки підприємницької ініціативи громадян, які виявили бажання брати участь у відновленні економічних та інфраструктурних </w:t>
            </w:r>
            <w:r w:rsidRPr="004A2E57">
              <w:rPr>
                <w:rFonts w:ascii="Times New Roman" w:eastAsia="Times New Roman" w:hAnsi="Times New Roman" w:cs="Times New Roman"/>
                <w:lang w:val="uk-UA"/>
              </w:rPr>
              <w:lastRenderedPageBreak/>
              <w:t>об’єктів деокупованих територій, з метою створення додаткових робочих місць на деокупованих територія</w:t>
            </w:r>
            <w:r>
              <w:rPr>
                <w:rFonts w:ascii="Times New Roman" w:eastAsia="Times New Roman" w:hAnsi="Times New Roman" w:cs="Times New Roman"/>
                <w:lang w:val="uk-UA"/>
              </w:rPr>
              <w:t>х</w:t>
            </w:r>
          </w:p>
        </w:tc>
        <w:tc>
          <w:tcPr>
            <w:tcW w:w="1843" w:type="dxa"/>
            <w:shd w:val="clear" w:color="auto" w:fill="auto"/>
            <w:tcMar>
              <w:top w:w="100" w:type="dxa"/>
              <w:left w:w="100" w:type="dxa"/>
              <w:bottom w:w="100" w:type="dxa"/>
              <w:right w:w="100" w:type="dxa"/>
            </w:tcMar>
          </w:tcPr>
          <w:p w14:paraId="7A2C0AC2"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Мінекономіки</w:t>
            </w:r>
          </w:p>
          <w:p w14:paraId="06A5AF5D"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Мінреінтеграції</w:t>
            </w:r>
          </w:p>
          <w:p w14:paraId="1D453211"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МКІП</w:t>
            </w:r>
          </w:p>
          <w:p w14:paraId="029E8142"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Державна служба зайнятості</w:t>
            </w:r>
          </w:p>
          <w:p w14:paraId="45BA95A2" w14:textId="4C707259" w:rsidR="00A4222B" w:rsidRDefault="00A4222B" w:rsidP="00A4222B">
            <w:pPr>
              <w:widowControl w:val="0"/>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обласні, </w:t>
            </w:r>
            <w:r w:rsidRPr="004A2E57">
              <w:rPr>
                <w:rFonts w:ascii="Times New Roman" w:eastAsia="Times New Roman" w:hAnsi="Times New Roman" w:cs="Times New Roman"/>
                <w:lang w:val="uk-UA"/>
              </w:rPr>
              <w:t>Київська міська</w:t>
            </w:r>
            <w:r>
              <w:rPr>
                <w:rFonts w:ascii="Times New Roman" w:eastAsia="Times New Roman" w:hAnsi="Times New Roman" w:cs="Times New Roman"/>
                <w:lang w:val="uk-UA"/>
              </w:rPr>
              <w:t>, районні</w:t>
            </w:r>
            <w:r w:rsidRPr="004A2E57">
              <w:rPr>
                <w:rFonts w:ascii="Times New Roman" w:eastAsia="Times New Roman" w:hAnsi="Times New Roman" w:cs="Times New Roman"/>
                <w:lang w:val="uk-UA"/>
              </w:rPr>
              <w:t xml:space="preserve"> </w:t>
            </w:r>
            <w:r w:rsidRPr="004A2E57">
              <w:rPr>
                <w:rFonts w:ascii="Times New Roman" w:eastAsia="Times New Roman" w:hAnsi="Times New Roman" w:cs="Times New Roman"/>
                <w:lang w:val="uk-UA"/>
              </w:rPr>
              <w:lastRenderedPageBreak/>
              <w:t>військові (державні) адміністрації</w:t>
            </w:r>
          </w:p>
          <w:p w14:paraId="16DE58AC" w14:textId="1F73178F"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(за згодою)</w:t>
            </w:r>
          </w:p>
        </w:tc>
        <w:tc>
          <w:tcPr>
            <w:tcW w:w="1560" w:type="dxa"/>
            <w:shd w:val="clear" w:color="auto" w:fill="auto"/>
            <w:tcMar>
              <w:top w:w="100" w:type="dxa"/>
              <w:left w:w="100" w:type="dxa"/>
              <w:bottom w:w="100" w:type="dxa"/>
              <w:right w:w="100" w:type="dxa"/>
            </w:tcMar>
          </w:tcPr>
          <w:p w14:paraId="3E220949"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2024-2026</w:t>
            </w:r>
          </w:p>
          <w:p w14:paraId="6AFC8BBC" w14:textId="3ACAF908"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роки</w:t>
            </w:r>
          </w:p>
        </w:tc>
        <w:tc>
          <w:tcPr>
            <w:tcW w:w="1417" w:type="dxa"/>
          </w:tcPr>
          <w:p w14:paraId="1199DE8D" w14:textId="77777777" w:rsidR="00A4222B" w:rsidRPr="004A2E57" w:rsidRDefault="00A4222B" w:rsidP="00A4222B">
            <w:pPr>
              <w:widowControl w:val="0"/>
              <w:spacing w:line="240" w:lineRule="auto"/>
              <w:rPr>
                <w:rFonts w:ascii="Times New Roman" w:eastAsia="Times New Roman" w:hAnsi="Times New Roman" w:cs="Times New Roman"/>
                <w:lang w:val="uk-UA"/>
              </w:rPr>
            </w:pPr>
          </w:p>
        </w:tc>
        <w:tc>
          <w:tcPr>
            <w:tcW w:w="1418" w:type="dxa"/>
          </w:tcPr>
          <w:p w14:paraId="5B06E37B" w14:textId="77777777" w:rsidR="00A4222B" w:rsidRPr="004A2E57" w:rsidRDefault="00A4222B" w:rsidP="00A4222B">
            <w:pPr>
              <w:widowControl w:val="0"/>
              <w:spacing w:line="240" w:lineRule="auto"/>
              <w:rPr>
                <w:rFonts w:ascii="Times New Roman" w:eastAsia="Times New Roman" w:hAnsi="Times New Roman" w:cs="Times New Roman"/>
                <w:lang w:val="uk-UA"/>
              </w:rPr>
            </w:pPr>
          </w:p>
        </w:tc>
        <w:tc>
          <w:tcPr>
            <w:tcW w:w="1417" w:type="dxa"/>
          </w:tcPr>
          <w:p w14:paraId="77884485" w14:textId="77777777" w:rsidR="00A4222B" w:rsidRPr="004A2E57" w:rsidRDefault="00A4222B" w:rsidP="00A4222B">
            <w:pPr>
              <w:widowControl w:val="0"/>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75898F8C" w14:textId="19953825" w:rsidR="00A4222B" w:rsidRPr="004A2E57" w:rsidRDefault="00A4222B" w:rsidP="00A4222B">
            <w:pPr>
              <w:widowControl w:val="0"/>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не менше 30 % підприємців, які бажають брати участь у відновленні економічних та інфраструктурних об’єктів на деокупованих територіях з метою створення додаткових робочих місць, </w:t>
            </w:r>
            <w:r w:rsidRPr="004A2E57">
              <w:rPr>
                <w:rFonts w:ascii="Times New Roman" w:eastAsia="Times New Roman" w:hAnsi="Times New Roman" w:cs="Times New Roman"/>
                <w:lang w:val="uk-UA"/>
              </w:rPr>
              <w:lastRenderedPageBreak/>
              <w:t>поінформовані про можливості програми “єРобота” шляхом розповсюдження інформаційних матеріалів</w:t>
            </w:r>
          </w:p>
        </w:tc>
      </w:tr>
      <w:tr w:rsidR="00A4222B" w:rsidRPr="004A2E57" w14:paraId="33AFC735" w14:textId="77777777" w:rsidTr="00960AB9">
        <w:tc>
          <w:tcPr>
            <w:tcW w:w="2268" w:type="dxa"/>
            <w:shd w:val="clear" w:color="auto" w:fill="auto"/>
            <w:tcMar>
              <w:top w:w="100" w:type="dxa"/>
              <w:left w:w="100" w:type="dxa"/>
              <w:bottom w:w="100" w:type="dxa"/>
              <w:right w:w="100" w:type="dxa"/>
            </w:tcMar>
          </w:tcPr>
          <w:p w14:paraId="0A772AFA"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8B86D1F" w14:textId="0C979486"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2) вивчення міжнародного досвіду з розроблення та реалізації регіональних програм зайнятості населення задля підвищення трудової мобільності населення та у разі потреби подання відповідного нормативно-правового акта на розгляд Кабінету Міністрів України</w:t>
            </w:r>
          </w:p>
        </w:tc>
        <w:tc>
          <w:tcPr>
            <w:tcW w:w="1843" w:type="dxa"/>
            <w:shd w:val="clear" w:color="auto" w:fill="auto"/>
            <w:tcMar>
              <w:top w:w="100" w:type="dxa"/>
              <w:left w:w="100" w:type="dxa"/>
              <w:bottom w:w="100" w:type="dxa"/>
              <w:right w:w="100" w:type="dxa"/>
            </w:tcMar>
          </w:tcPr>
          <w:p w14:paraId="098D45DE"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Мінекономіки</w:t>
            </w:r>
          </w:p>
          <w:p w14:paraId="0BBE018F"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Державна служба зайнятості</w:t>
            </w:r>
          </w:p>
          <w:p w14:paraId="2E298B2F" w14:textId="685F7A4A" w:rsidR="00A4222B" w:rsidRDefault="00A4222B" w:rsidP="00A4222B">
            <w:pPr>
              <w:widowControl w:val="0"/>
              <w:spacing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обласні, </w:t>
            </w:r>
            <w:r w:rsidRPr="004A2E57">
              <w:rPr>
                <w:rFonts w:ascii="Times New Roman" w:eastAsia="Times New Roman" w:hAnsi="Times New Roman" w:cs="Times New Roman"/>
                <w:lang w:val="uk-UA"/>
              </w:rPr>
              <w:t>Київська міська</w:t>
            </w:r>
            <w:r>
              <w:rPr>
                <w:rFonts w:ascii="Times New Roman" w:eastAsia="Times New Roman" w:hAnsi="Times New Roman" w:cs="Times New Roman"/>
                <w:lang w:val="uk-UA"/>
              </w:rPr>
              <w:t xml:space="preserve">, районні </w:t>
            </w:r>
            <w:r w:rsidRPr="004A2E57">
              <w:rPr>
                <w:rFonts w:ascii="Times New Roman" w:eastAsia="Times New Roman" w:hAnsi="Times New Roman" w:cs="Times New Roman"/>
                <w:lang w:val="uk-UA"/>
              </w:rPr>
              <w:t>військові (державні) адміністрації</w:t>
            </w:r>
          </w:p>
          <w:p w14:paraId="47DE900B" w14:textId="550A24D4"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 (за згодою)</w:t>
            </w:r>
          </w:p>
          <w:p w14:paraId="4048C4BF" w14:textId="77777777"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Об’єднанні територіальні громади</w:t>
            </w:r>
          </w:p>
          <w:p w14:paraId="6C503D57" w14:textId="42B0A98E" w:rsidR="00A4222B" w:rsidRPr="004A2E57" w:rsidRDefault="00A4222B" w:rsidP="00A4222B">
            <w:pPr>
              <w:widowControl w:val="0"/>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(за згодою)</w:t>
            </w:r>
          </w:p>
        </w:tc>
        <w:tc>
          <w:tcPr>
            <w:tcW w:w="1560" w:type="dxa"/>
            <w:shd w:val="clear" w:color="auto" w:fill="auto"/>
            <w:tcMar>
              <w:top w:w="100" w:type="dxa"/>
              <w:left w:w="100" w:type="dxa"/>
              <w:bottom w:w="100" w:type="dxa"/>
              <w:right w:w="100" w:type="dxa"/>
            </w:tcMar>
          </w:tcPr>
          <w:p w14:paraId="1F11053E"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2024-2026</w:t>
            </w:r>
          </w:p>
          <w:p w14:paraId="5D4E2B50" w14:textId="6B02DE48"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роки</w:t>
            </w:r>
          </w:p>
        </w:tc>
        <w:tc>
          <w:tcPr>
            <w:tcW w:w="1417" w:type="dxa"/>
          </w:tcPr>
          <w:p w14:paraId="089C16D5"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8" w:type="dxa"/>
          </w:tcPr>
          <w:p w14:paraId="04D14D7E"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1417" w:type="dxa"/>
          </w:tcPr>
          <w:p w14:paraId="057DA974" w14:textId="77777777"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p>
        </w:tc>
        <w:tc>
          <w:tcPr>
            <w:tcW w:w="2693" w:type="dxa"/>
            <w:shd w:val="clear" w:color="auto" w:fill="auto"/>
            <w:tcMar>
              <w:top w:w="100" w:type="dxa"/>
              <w:left w:w="100" w:type="dxa"/>
              <w:bottom w:w="100" w:type="dxa"/>
              <w:right w:w="100" w:type="dxa"/>
            </w:tcMar>
          </w:tcPr>
          <w:p w14:paraId="1AE08DE2" w14:textId="0133B2A2"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t xml:space="preserve">визначено перелік практик розроблення та реалізації регіональних програм зайнятості населення задля </w:t>
            </w:r>
            <w:bookmarkStart w:id="6" w:name="_Hlk161924098"/>
            <w:r w:rsidRPr="004A2E57">
              <w:rPr>
                <w:rFonts w:ascii="Times New Roman" w:eastAsia="Times New Roman" w:hAnsi="Times New Roman" w:cs="Times New Roman"/>
                <w:lang w:val="uk-UA"/>
              </w:rPr>
              <w:t>підвищення трудової мобільності населення</w:t>
            </w:r>
            <w:bookmarkEnd w:id="6"/>
          </w:p>
        </w:tc>
      </w:tr>
      <w:tr w:rsidR="00A4222B" w:rsidRPr="004A2E57" w14:paraId="18D460C1" w14:textId="77777777" w:rsidTr="00960AB9">
        <w:tc>
          <w:tcPr>
            <w:tcW w:w="2268" w:type="dxa"/>
            <w:shd w:val="clear" w:color="auto" w:fill="auto"/>
            <w:tcMar>
              <w:top w:w="100" w:type="dxa"/>
              <w:left w:w="100" w:type="dxa"/>
              <w:bottom w:w="100" w:type="dxa"/>
              <w:right w:w="100" w:type="dxa"/>
            </w:tcMar>
          </w:tcPr>
          <w:p w14:paraId="797A0741" w14:textId="5567EB5C" w:rsidR="00A4222B" w:rsidRPr="004A2E57" w:rsidRDefault="00416CF7" w:rsidP="00A4222B">
            <w:pPr>
              <w:widowControl w:val="0"/>
              <w:pBdr>
                <w:top w:val="nil"/>
                <w:left w:val="nil"/>
                <w:bottom w:val="nil"/>
                <w:right w:val="nil"/>
                <w:between w:val="nil"/>
              </w:pBdr>
              <w:spacing w:line="240" w:lineRule="auto"/>
              <w:rPr>
                <w:rFonts w:ascii="Times New Roman" w:eastAsia="Times New Roman" w:hAnsi="Times New Roman" w:cs="Times New Roman"/>
                <w:shd w:val="clear" w:color="auto" w:fill="D9EAD3"/>
                <w:lang w:val="uk-UA"/>
              </w:rPr>
            </w:pPr>
            <w:r>
              <w:rPr>
                <w:rFonts w:ascii="Times New Roman" w:eastAsia="Times New Roman" w:hAnsi="Times New Roman" w:cs="Times New Roman"/>
                <w:lang w:val="uk-UA"/>
              </w:rPr>
              <w:t>4</w:t>
            </w:r>
            <w:r w:rsidR="00A4222B" w:rsidRPr="004A2E57">
              <w:rPr>
                <w:rFonts w:ascii="Times New Roman" w:eastAsia="Times New Roman" w:hAnsi="Times New Roman" w:cs="Times New Roman"/>
                <w:lang w:val="uk-UA"/>
              </w:rPr>
              <w:t xml:space="preserve">. Сприяння професійній адаптації та підприємництву ветеранів на </w:t>
            </w:r>
            <w:r w:rsidR="00A4222B" w:rsidRPr="004A2E57">
              <w:rPr>
                <w:rFonts w:ascii="Times New Roman" w:eastAsia="Times New Roman" w:hAnsi="Times New Roman" w:cs="Times New Roman"/>
                <w:lang w:val="uk-UA"/>
              </w:rPr>
              <w:lastRenderedPageBreak/>
              <w:t>деокупованих територіях, їх повноцінному включенню до процесу економічного розвитку та відновлення</w:t>
            </w:r>
          </w:p>
        </w:tc>
        <w:tc>
          <w:tcPr>
            <w:tcW w:w="2693" w:type="dxa"/>
            <w:shd w:val="clear" w:color="auto" w:fill="auto"/>
            <w:tcMar>
              <w:top w:w="100" w:type="dxa"/>
              <w:left w:w="100" w:type="dxa"/>
              <w:bottom w:w="100" w:type="dxa"/>
              <w:right w:w="100" w:type="dxa"/>
            </w:tcMar>
          </w:tcPr>
          <w:p w14:paraId="597541FF" w14:textId="6A518F92" w:rsidR="00A4222B" w:rsidRPr="004A2E57" w:rsidRDefault="00C034ED"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Pr>
                <w:rFonts w:ascii="Times New Roman" w:eastAsia="Times New Roman" w:hAnsi="Times New Roman" w:cs="Times New Roman"/>
                <w:lang w:val="uk-UA"/>
              </w:rPr>
              <w:lastRenderedPageBreak/>
              <w:t xml:space="preserve">1) </w:t>
            </w:r>
            <w:r w:rsidR="00A4222B" w:rsidRPr="004A2E57">
              <w:rPr>
                <w:rFonts w:ascii="Times New Roman" w:eastAsia="Times New Roman" w:hAnsi="Times New Roman" w:cs="Times New Roman"/>
                <w:lang w:val="uk-UA"/>
              </w:rPr>
              <w:t xml:space="preserve">посилення мотивації роботодавців до працевлаштування внутрішньо переміщених </w:t>
            </w:r>
            <w:r w:rsidR="00A4222B" w:rsidRPr="004A2E57">
              <w:rPr>
                <w:rFonts w:ascii="Times New Roman" w:eastAsia="Times New Roman" w:hAnsi="Times New Roman" w:cs="Times New Roman"/>
                <w:lang w:val="uk-UA"/>
              </w:rPr>
              <w:lastRenderedPageBreak/>
              <w:t>осіб, в тому числі висококваліфікованих, шляхом реалізації програми надання роботодавцям компенсацій витрат на оплату праці ВПО</w:t>
            </w:r>
          </w:p>
        </w:tc>
        <w:tc>
          <w:tcPr>
            <w:tcW w:w="1843" w:type="dxa"/>
            <w:shd w:val="clear" w:color="auto" w:fill="auto"/>
            <w:tcMar>
              <w:top w:w="100" w:type="dxa"/>
              <w:left w:w="100" w:type="dxa"/>
              <w:bottom w:w="100" w:type="dxa"/>
              <w:right w:w="100" w:type="dxa"/>
            </w:tcMar>
          </w:tcPr>
          <w:p w14:paraId="710094EE"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Мінекономіки</w:t>
            </w:r>
          </w:p>
          <w:p w14:paraId="0271B75F" w14:textId="3F7FC5EE"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Д</w:t>
            </w:r>
            <w:r>
              <w:rPr>
                <w:rFonts w:ascii="Times New Roman" w:eastAsia="Times New Roman" w:hAnsi="Times New Roman" w:cs="Times New Roman"/>
                <w:lang w:val="uk-UA"/>
              </w:rPr>
              <w:t>ержавний центр зайнятості</w:t>
            </w:r>
          </w:p>
        </w:tc>
        <w:tc>
          <w:tcPr>
            <w:tcW w:w="1560" w:type="dxa"/>
            <w:shd w:val="clear" w:color="auto" w:fill="auto"/>
            <w:tcMar>
              <w:top w:w="100" w:type="dxa"/>
              <w:left w:w="100" w:type="dxa"/>
              <w:bottom w:w="100" w:type="dxa"/>
              <w:right w:w="100" w:type="dxa"/>
            </w:tcMar>
          </w:tcPr>
          <w:p w14:paraId="450DD829" w14:textId="77777777"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2024-2026</w:t>
            </w:r>
          </w:p>
          <w:p w14:paraId="5F9461EB" w14:textId="3F2A73AA" w:rsidR="00A4222B" w:rsidRPr="004A2E57" w:rsidRDefault="00A4222B" w:rsidP="00A4222B">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A2E57">
              <w:rPr>
                <w:rFonts w:ascii="Times New Roman" w:eastAsia="Times New Roman" w:hAnsi="Times New Roman" w:cs="Times New Roman"/>
                <w:lang w:val="uk-UA"/>
              </w:rPr>
              <w:t>роки</w:t>
            </w:r>
          </w:p>
        </w:tc>
        <w:tc>
          <w:tcPr>
            <w:tcW w:w="1417" w:type="dxa"/>
          </w:tcPr>
          <w:p w14:paraId="032F28E6" w14:textId="5E1CF9A4" w:rsidR="00A4222B" w:rsidRPr="004A2E57" w:rsidRDefault="00A4222B" w:rsidP="00DA12A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t>за рахунок коштів державного</w:t>
            </w:r>
            <w:r>
              <w:rPr>
                <w:rFonts w:ascii="Times New Roman" w:hAnsi="Times New Roman" w:cs="Times New Roman"/>
                <w:color w:val="000000" w:themeColor="text1"/>
                <w:shd w:val="clear" w:color="auto" w:fill="FFFFFF"/>
                <w:lang w:val="uk-UA"/>
              </w:rPr>
              <w:t xml:space="preserve"> бюджету</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w:t>
            </w:r>
            <w:r w:rsidRPr="004659E7">
              <w:rPr>
                <w:rFonts w:ascii="Times New Roman" w:hAnsi="Times New Roman" w:cs="Times New Roman"/>
                <w:color w:val="000000" w:themeColor="text1"/>
                <w:shd w:val="clear" w:color="auto" w:fill="FFFFFF"/>
              </w:rPr>
              <w:lastRenderedPageBreak/>
              <w:t>інших надходжень, не заборонених законодавством</w:t>
            </w:r>
          </w:p>
        </w:tc>
        <w:tc>
          <w:tcPr>
            <w:tcW w:w="1418" w:type="dxa"/>
          </w:tcPr>
          <w:p w14:paraId="694EA2BA" w14:textId="7312FBC9" w:rsidR="00A4222B" w:rsidRPr="004A2E57" w:rsidRDefault="00A4222B" w:rsidP="00DA12A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lastRenderedPageBreak/>
              <w:t>за рахунок коштів державного</w:t>
            </w:r>
            <w:r>
              <w:rPr>
                <w:rFonts w:ascii="Times New Roman" w:hAnsi="Times New Roman" w:cs="Times New Roman"/>
                <w:color w:val="000000" w:themeColor="text1"/>
                <w:shd w:val="clear" w:color="auto" w:fill="FFFFFF"/>
                <w:lang w:val="uk-UA"/>
              </w:rPr>
              <w:t xml:space="preserve"> бюджету</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w:t>
            </w:r>
            <w:r w:rsidRPr="004659E7">
              <w:rPr>
                <w:rFonts w:ascii="Times New Roman" w:hAnsi="Times New Roman" w:cs="Times New Roman"/>
                <w:color w:val="000000" w:themeColor="text1"/>
                <w:shd w:val="clear" w:color="auto" w:fill="FFFFFF"/>
              </w:rPr>
              <w:lastRenderedPageBreak/>
              <w:t>інших надходжень, не заборонених законодавством</w:t>
            </w:r>
          </w:p>
        </w:tc>
        <w:tc>
          <w:tcPr>
            <w:tcW w:w="1417" w:type="dxa"/>
          </w:tcPr>
          <w:p w14:paraId="1AFD55C9" w14:textId="3A5254BE" w:rsidR="00A4222B" w:rsidRPr="004A2E57" w:rsidRDefault="00A4222B" w:rsidP="00DA12A4">
            <w:pPr>
              <w:widowControl w:val="0"/>
              <w:pBdr>
                <w:top w:val="nil"/>
                <w:left w:val="nil"/>
                <w:bottom w:val="nil"/>
                <w:right w:val="nil"/>
                <w:between w:val="nil"/>
              </w:pBdr>
              <w:spacing w:line="240" w:lineRule="auto"/>
              <w:jc w:val="center"/>
              <w:rPr>
                <w:rFonts w:ascii="Times New Roman" w:eastAsia="Times New Roman" w:hAnsi="Times New Roman" w:cs="Times New Roman"/>
                <w:lang w:val="uk-UA"/>
              </w:rPr>
            </w:pPr>
            <w:r w:rsidRPr="004659E7">
              <w:rPr>
                <w:rFonts w:ascii="Times New Roman" w:hAnsi="Times New Roman" w:cs="Times New Roman"/>
                <w:color w:val="000000" w:themeColor="text1"/>
                <w:shd w:val="clear" w:color="auto" w:fill="FFFFFF"/>
              </w:rPr>
              <w:lastRenderedPageBreak/>
              <w:t>за рахунок коштів державного</w:t>
            </w:r>
            <w:r>
              <w:rPr>
                <w:rFonts w:ascii="Times New Roman" w:hAnsi="Times New Roman" w:cs="Times New Roman"/>
                <w:color w:val="000000" w:themeColor="text1"/>
                <w:shd w:val="clear" w:color="auto" w:fill="FFFFFF"/>
                <w:lang w:val="uk-UA"/>
              </w:rPr>
              <w:t xml:space="preserve"> бюджету</w:t>
            </w:r>
            <w:r w:rsidRPr="004659E7">
              <w:rPr>
                <w:rFonts w:ascii="Times New Roman" w:hAnsi="Times New Roman" w:cs="Times New Roman"/>
                <w:color w:val="000000" w:themeColor="text1"/>
                <w:shd w:val="clear" w:color="auto" w:fill="FFFFFF"/>
                <w:lang w:val="uk-UA"/>
              </w:rPr>
              <w:t xml:space="preserve"> </w:t>
            </w:r>
            <w:r w:rsidRPr="004659E7">
              <w:rPr>
                <w:rFonts w:ascii="Times New Roman" w:hAnsi="Times New Roman" w:cs="Times New Roman"/>
                <w:color w:val="000000" w:themeColor="text1"/>
                <w:shd w:val="clear" w:color="auto" w:fill="FFFFFF"/>
              </w:rPr>
              <w:t>т</w:t>
            </w:r>
            <w:r w:rsidRPr="004659E7">
              <w:rPr>
                <w:rFonts w:ascii="Times New Roman" w:hAnsi="Times New Roman" w:cs="Times New Roman"/>
                <w:color w:val="000000" w:themeColor="text1"/>
                <w:shd w:val="clear" w:color="auto" w:fill="FFFFFF"/>
                <w:lang w:val="uk-UA"/>
              </w:rPr>
              <w:t>а</w:t>
            </w:r>
            <w:r w:rsidRPr="004659E7">
              <w:rPr>
                <w:rFonts w:ascii="Times New Roman" w:hAnsi="Times New Roman" w:cs="Times New Roman"/>
                <w:color w:val="000000" w:themeColor="text1"/>
                <w:shd w:val="clear" w:color="auto" w:fill="FFFFFF"/>
              </w:rPr>
              <w:t xml:space="preserve"> </w:t>
            </w:r>
            <w:r w:rsidRPr="004659E7">
              <w:rPr>
                <w:rFonts w:ascii="Times New Roman" w:hAnsi="Times New Roman" w:cs="Times New Roman"/>
                <w:color w:val="000000" w:themeColor="text1"/>
                <w:shd w:val="clear" w:color="auto" w:fill="FFFFFF"/>
              </w:rPr>
              <w:lastRenderedPageBreak/>
              <w:t>інших надходжень, не заборонених законодавством</w:t>
            </w:r>
          </w:p>
        </w:tc>
        <w:tc>
          <w:tcPr>
            <w:tcW w:w="2693" w:type="dxa"/>
            <w:shd w:val="clear" w:color="auto" w:fill="auto"/>
            <w:tcMar>
              <w:top w:w="100" w:type="dxa"/>
              <w:left w:w="100" w:type="dxa"/>
              <w:bottom w:w="100" w:type="dxa"/>
              <w:right w:w="100" w:type="dxa"/>
            </w:tcMar>
          </w:tcPr>
          <w:p w14:paraId="5A7D6D3B" w14:textId="6486ECBB" w:rsidR="00A4222B" w:rsidRPr="004A2E57" w:rsidRDefault="00A4222B" w:rsidP="00A4222B">
            <w:pPr>
              <w:widowControl w:val="0"/>
              <w:pBdr>
                <w:top w:val="nil"/>
                <w:left w:val="nil"/>
                <w:bottom w:val="nil"/>
                <w:right w:val="nil"/>
                <w:between w:val="nil"/>
              </w:pBdr>
              <w:spacing w:line="240" w:lineRule="auto"/>
              <w:rPr>
                <w:rFonts w:ascii="Times New Roman" w:eastAsia="Times New Roman" w:hAnsi="Times New Roman" w:cs="Times New Roman"/>
                <w:lang w:val="uk-UA"/>
              </w:rPr>
            </w:pPr>
            <w:r w:rsidRPr="004A2E57">
              <w:rPr>
                <w:rFonts w:ascii="Times New Roman" w:eastAsia="Times New Roman" w:hAnsi="Times New Roman" w:cs="Times New Roman"/>
                <w:lang w:val="uk-UA"/>
              </w:rPr>
              <w:lastRenderedPageBreak/>
              <w:t>прийнято не менш як 420 позитивних рішень про надання грантів щорічно</w:t>
            </w:r>
          </w:p>
        </w:tc>
      </w:tr>
    </w:tbl>
    <w:p w14:paraId="0276E70A" w14:textId="77777777" w:rsidR="003C651D" w:rsidRPr="004A2E57" w:rsidRDefault="003C651D">
      <w:pPr>
        <w:spacing w:line="240" w:lineRule="auto"/>
        <w:rPr>
          <w:rFonts w:ascii="Times New Roman" w:eastAsia="Times New Roman" w:hAnsi="Times New Roman" w:cs="Times New Roman"/>
          <w:lang w:val="uk-UA"/>
        </w:rPr>
      </w:pPr>
    </w:p>
    <w:p w14:paraId="268A1651" w14:textId="77777777" w:rsidR="003C651D" w:rsidRPr="004A2E57" w:rsidRDefault="003C651D">
      <w:pPr>
        <w:spacing w:line="240" w:lineRule="auto"/>
        <w:rPr>
          <w:rFonts w:ascii="Times New Roman" w:eastAsia="Times New Roman" w:hAnsi="Times New Roman" w:cs="Times New Roman"/>
          <w:lang w:val="uk-UA"/>
        </w:rPr>
      </w:pPr>
    </w:p>
    <w:sectPr w:rsidR="003C651D" w:rsidRPr="004A2E57" w:rsidSect="00D763ED">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985"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A706B" w14:textId="77777777" w:rsidR="00A64492" w:rsidRDefault="00A64492">
      <w:pPr>
        <w:spacing w:line="240" w:lineRule="auto"/>
      </w:pPr>
      <w:r>
        <w:separator/>
      </w:r>
    </w:p>
  </w:endnote>
  <w:endnote w:type="continuationSeparator" w:id="0">
    <w:p w14:paraId="2C157191" w14:textId="77777777" w:rsidR="00A64492" w:rsidRDefault="00A644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1925B" w14:textId="77777777" w:rsidR="00AE55DE" w:rsidRDefault="00AE55D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5F224" w14:textId="4C53DABA" w:rsidR="003C651D" w:rsidRDefault="003C651D">
    <w:pP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FABE" w14:textId="47FAE09F" w:rsidR="003C651D" w:rsidRPr="00AE55DE" w:rsidRDefault="003C651D" w:rsidP="00AE55D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F94B5" w14:textId="77777777" w:rsidR="00A64492" w:rsidRDefault="00A64492">
      <w:pPr>
        <w:spacing w:line="240" w:lineRule="auto"/>
      </w:pPr>
      <w:r>
        <w:separator/>
      </w:r>
    </w:p>
  </w:footnote>
  <w:footnote w:type="continuationSeparator" w:id="0">
    <w:p w14:paraId="638FECF0" w14:textId="77777777" w:rsidR="00A64492" w:rsidRDefault="00A644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9372" w14:textId="77777777" w:rsidR="00AE55DE" w:rsidRDefault="00AE55D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755241"/>
      <w:docPartObj>
        <w:docPartGallery w:val="Page Numbers (Top of Page)"/>
        <w:docPartUnique/>
      </w:docPartObj>
    </w:sdtPr>
    <w:sdtEndPr/>
    <w:sdtContent>
      <w:p w14:paraId="77C785E8" w14:textId="502238EA" w:rsidR="00D763ED" w:rsidRDefault="00D763ED">
        <w:pPr>
          <w:pStyle w:val="a9"/>
          <w:jc w:val="center"/>
        </w:pPr>
        <w:r>
          <w:fldChar w:fldCharType="begin"/>
        </w:r>
        <w:r>
          <w:instrText>PAGE   \* MERGEFORMAT</w:instrText>
        </w:r>
        <w:r>
          <w:fldChar w:fldCharType="separate"/>
        </w:r>
        <w:r w:rsidR="00CE264E" w:rsidRPr="00CE264E">
          <w:rPr>
            <w:noProof/>
            <w:lang w:val="uk-UA"/>
          </w:rPr>
          <w:t>2</w:t>
        </w:r>
        <w:r>
          <w:fldChar w:fldCharType="end"/>
        </w:r>
      </w:p>
    </w:sdtContent>
  </w:sdt>
  <w:p w14:paraId="4E638AD8" w14:textId="77777777" w:rsidR="00AE55DE" w:rsidRDefault="00AE55DE">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088953"/>
      <w:docPartObj>
        <w:docPartGallery w:val="Page Numbers (Top of Page)"/>
        <w:docPartUnique/>
      </w:docPartObj>
    </w:sdtPr>
    <w:sdtEndPr/>
    <w:sdtContent>
      <w:p w14:paraId="62739C34" w14:textId="4865170D" w:rsidR="00D763ED" w:rsidRDefault="00A64492">
        <w:pPr>
          <w:pStyle w:val="a9"/>
          <w:jc w:val="center"/>
        </w:pPr>
      </w:p>
    </w:sdtContent>
  </w:sdt>
  <w:p w14:paraId="676F23B6" w14:textId="77777777" w:rsidR="00AE55DE" w:rsidRDefault="00AE55D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1D"/>
    <w:rsid w:val="000019C7"/>
    <w:rsid w:val="0000597B"/>
    <w:rsid w:val="00014638"/>
    <w:rsid w:val="00020C05"/>
    <w:rsid w:val="0002531F"/>
    <w:rsid w:val="000274D6"/>
    <w:rsid w:val="00032834"/>
    <w:rsid w:val="00033959"/>
    <w:rsid w:val="000472DD"/>
    <w:rsid w:val="0006491A"/>
    <w:rsid w:val="00080333"/>
    <w:rsid w:val="000872F9"/>
    <w:rsid w:val="00091BB2"/>
    <w:rsid w:val="00092317"/>
    <w:rsid w:val="000947BB"/>
    <w:rsid w:val="000A2F9D"/>
    <w:rsid w:val="000B331F"/>
    <w:rsid w:val="000B7F10"/>
    <w:rsid w:val="000D1085"/>
    <w:rsid w:val="000D5C8B"/>
    <w:rsid w:val="000E387A"/>
    <w:rsid w:val="000F06E1"/>
    <w:rsid w:val="000F6422"/>
    <w:rsid w:val="00111653"/>
    <w:rsid w:val="00124D76"/>
    <w:rsid w:val="00125816"/>
    <w:rsid w:val="00143CCA"/>
    <w:rsid w:val="00155278"/>
    <w:rsid w:val="001567F8"/>
    <w:rsid w:val="00162070"/>
    <w:rsid w:val="00171097"/>
    <w:rsid w:val="00177433"/>
    <w:rsid w:val="0018112B"/>
    <w:rsid w:val="001A1C61"/>
    <w:rsid w:val="001E390A"/>
    <w:rsid w:val="001E3B61"/>
    <w:rsid w:val="001F106C"/>
    <w:rsid w:val="001F7079"/>
    <w:rsid w:val="00216DAF"/>
    <w:rsid w:val="00220F8F"/>
    <w:rsid w:val="00221910"/>
    <w:rsid w:val="00227C32"/>
    <w:rsid w:val="00236806"/>
    <w:rsid w:val="00241CBF"/>
    <w:rsid w:val="00244C53"/>
    <w:rsid w:val="002637C1"/>
    <w:rsid w:val="002942AA"/>
    <w:rsid w:val="00297802"/>
    <w:rsid w:val="002A1C8A"/>
    <w:rsid w:val="002A7EFB"/>
    <w:rsid w:val="002B7717"/>
    <w:rsid w:val="002C2F70"/>
    <w:rsid w:val="002C6005"/>
    <w:rsid w:val="002F59AB"/>
    <w:rsid w:val="00325485"/>
    <w:rsid w:val="00330109"/>
    <w:rsid w:val="00333C8C"/>
    <w:rsid w:val="00341FFD"/>
    <w:rsid w:val="00347EFA"/>
    <w:rsid w:val="003567AC"/>
    <w:rsid w:val="00361F7C"/>
    <w:rsid w:val="00371524"/>
    <w:rsid w:val="00380241"/>
    <w:rsid w:val="003A0E71"/>
    <w:rsid w:val="003C6491"/>
    <w:rsid w:val="003C651D"/>
    <w:rsid w:val="003D424C"/>
    <w:rsid w:val="003D4547"/>
    <w:rsid w:val="003E24B4"/>
    <w:rsid w:val="003E7F8E"/>
    <w:rsid w:val="003F257D"/>
    <w:rsid w:val="003F3EA3"/>
    <w:rsid w:val="003F428B"/>
    <w:rsid w:val="004103DC"/>
    <w:rsid w:val="00416CF7"/>
    <w:rsid w:val="004171BD"/>
    <w:rsid w:val="004340EA"/>
    <w:rsid w:val="0044086A"/>
    <w:rsid w:val="0044287D"/>
    <w:rsid w:val="004444F0"/>
    <w:rsid w:val="004556D8"/>
    <w:rsid w:val="00455F65"/>
    <w:rsid w:val="004655CC"/>
    <w:rsid w:val="004659E7"/>
    <w:rsid w:val="00465C29"/>
    <w:rsid w:val="00467DFD"/>
    <w:rsid w:val="00470757"/>
    <w:rsid w:val="004738C4"/>
    <w:rsid w:val="004743C5"/>
    <w:rsid w:val="0047562B"/>
    <w:rsid w:val="004821A2"/>
    <w:rsid w:val="00491EF6"/>
    <w:rsid w:val="00492565"/>
    <w:rsid w:val="004957EA"/>
    <w:rsid w:val="004A2E57"/>
    <w:rsid w:val="004A64B0"/>
    <w:rsid w:val="004B595C"/>
    <w:rsid w:val="004C46FD"/>
    <w:rsid w:val="004C71C1"/>
    <w:rsid w:val="00500AEE"/>
    <w:rsid w:val="005078DF"/>
    <w:rsid w:val="00514F00"/>
    <w:rsid w:val="00543047"/>
    <w:rsid w:val="005555EE"/>
    <w:rsid w:val="00555DAA"/>
    <w:rsid w:val="00584414"/>
    <w:rsid w:val="00590393"/>
    <w:rsid w:val="005C0AAF"/>
    <w:rsid w:val="005C4565"/>
    <w:rsid w:val="005E592B"/>
    <w:rsid w:val="006021F9"/>
    <w:rsid w:val="00620D05"/>
    <w:rsid w:val="0063026C"/>
    <w:rsid w:val="0063159D"/>
    <w:rsid w:val="00636B66"/>
    <w:rsid w:val="006659E4"/>
    <w:rsid w:val="00673656"/>
    <w:rsid w:val="00674901"/>
    <w:rsid w:val="00676C69"/>
    <w:rsid w:val="00692C3D"/>
    <w:rsid w:val="006A1F34"/>
    <w:rsid w:val="006A48E9"/>
    <w:rsid w:val="006B67A7"/>
    <w:rsid w:val="006B737F"/>
    <w:rsid w:val="006D05C9"/>
    <w:rsid w:val="006E29BB"/>
    <w:rsid w:val="00707C46"/>
    <w:rsid w:val="0071324C"/>
    <w:rsid w:val="00727B01"/>
    <w:rsid w:val="00734FD6"/>
    <w:rsid w:val="00736A61"/>
    <w:rsid w:val="00742F07"/>
    <w:rsid w:val="007476AA"/>
    <w:rsid w:val="00767CA1"/>
    <w:rsid w:val="00770AAB"/>
    <w:rsid w:val="0078368F"/>
    <w:rsid w:val="007A482D"/>
    <w:rsid w:val="007B00CC"/>
    <w:rsid w:val="007B556A"/>
    <w:rsid w:val="007C7CE5"/>
    <w:rsid w:val="007D4554"/>
    <w:rsid w:val="007D70DF"/>
    <w:rsid w:val="008054DE"/>
    <w:rsid w:val="00806CA0"/>
    <w:rsid w:val="00843198"/>
    <w:rsid w:val="008452D9"/>
    <w:rsid w:val="00854615"/>
    <w:rsid w:val="00856B71"/>
    <w:rsid w:val="00876328"/>
    <w:rsid w:val="008B3341"/>
    <w:rsid w:val="008B514B"/>
    <w:rsid w:val="008B6957"/>
    <w:rsid w:val="008D6738"/>
    <w:rsid w:val="008E0EAF"/>
    <w:rsid w:val="008F4724"/>
    <w:rsid w:val="008F6A6E"/>
    <w:rsid w:val="00913875"/>
    <w:rsid w:val="00926F2A"/>
    <w:rsid w:val="0094146B"/>
    <w:rsid w:val="00946199"/>
    <w:rsid w:val="00960AB9"/>
    <w:rsid w:val="00961346"/>
    <w:rsid w:val="009720AE"/>
    <w:rsid w:val="0097396A"/>
    <w:rsid w:val="00983FC6"/>
    <w:rsid w:val="0098477B"/>
    <w:rsid w:val="009854E6"/>
    <w:rsid w:val="00993C05"/>
    <w:rsid w:val="00997F18"/>
    <w:rsid w:val="009A1479"/>
    <w:rsid w:val="009A59A8"/>
    <w:rsid w:val="009B2D18"/>
    <w:rsid w:val="009C03D9"/>
    <w:rsid w:val="009C0433"/>
    <w:rsid w:val="009C7F30"/>
    <w:rsid w:val="009E0BC5"/>
    <w:rsid w:val="009F1107"/>
    <w:rsid w:val="009F3A1D"/>
    <w:rsid w:val="00A04579"/>
    <w:rsid w:val="00A047CA"/>
    <w:rsid w:val="00A23F5F"/>
    <w:rsid w:val="00A3064A"/>
    <w:rsid w:val="00A329EE"/>
    <w:rsid w:val="00A4222B"/>
    <w:rsid w:val="00A45C61"/>
    <w:rsid w:val="00A569B0"/>
    <w:rsid w:val="00A64492"/>
    <w:rsid w:val="00A667BA"/>
    <w:rsid w:val="00A8070A"/>
    <w:rsid w:val="00A80D32"/>
    <w:rsid w:val="00A81261"/>
    <w:rsid w:val="00A86CC2"/>
    <w:rsid w:val="00A86E4E"/>
    <w:rsid w:val="00A90B1C"/>
    <w:rsid w:val="00A97D7B"/>
    <w:rsid w:val="00AA4139"/>
    <w:rsid w:val="00AB2441"/>
    <w:rsid w:val="00AB4C0D"/>
    <w:rsid w:val="00AC610D"/>
    <w:rsid w:val="00AD17EE"/>
    <w:rsid w:val="00AD1B0A"/>
    <w:rsid w:val="00AE3CF9"/>
    <w:rsid w:val="00AE55DE"/>
    <w:rsid w:val="00AF49CF"/>
    <w:rsid w:val="00AF4E27"/>
    <w:rsid w:val="00B03E34"/>
    <w:rsid w:val="00B0771B"/>
    <w:rsid w:val="00B10B87"/>
    <w:rsid w:val="00B113E3"/>
    <w:rsid w:val="00B32A3C"/>
    <w:rsid w:val="00B411BB"/>
    <w:rsid w:val="00B44650"/>
    <w:rsid w:val="00B530BA"/>
    <w:rsid w:val="00B6476C"/>
    <w:rsid w:val="00B73270"/>
    <w:rsid w:val="00B80693"/>
    <w:rsid w:val="00B85B6E"/>
    <w:rsid w:val="00B85DE8"/>
    <w:rsid w:val="00B8692A"/>
    <w:rsid w:val="00B904D9"/>
    <w:rsid w:val="00B90997"/>
    <w:rsid w:val="00B93193"/>
    <w:rsid w:val="00B93CAD"/>
    <w:rsid w:val="00B953D6"/>
    <w:rsid w:val="00B9723A"/>
    <w:rsid w:val="00BA6C74"/>
    <w:rsid w:val="00BC21ED"/>
    <w:rsid w:val="00BC506A"/>
    <w:rsid w:val="00BD2958"/>
    <w:rsid w:val="00C034ED"/>
    <w:rsid w:val="00C13DA6"/>
    <w:rsid w:val="00C1455F"/>
    <w:rsid w:val="00C20C3F"/>
    <w:rsid w:val="00C27F17"/>
    <w:rsid w:val="00C35194"/>
    <w:rsid w:val="00C361FA"/>
    <w:rsid w:val="00C7292E"/>
    <w:rsid w:val="00C737D9"/>
    <w:rsid w:val="00C7455E"/>
    <w:rsid w:val="00C8627D"/>
    <w:rsid w:val="00C90239"/>
    <w:rsid w:val="00C95491"/>
    <w:rsid w:val="00C95A99"/>
    <w:rsid w:val="00CA63E0"/>
    <w:rsid w:val="00CB50FF"/>
    <w:rsid w:val="00CD0F5B"/>
    <w:rsid w:val="00CD4C3A"/>
    <w:rsid w:val="00CE101B"/>
    <w:rsid w:val="00CE1591"/>
    <w:rsid w:val="00CE264E"/>
    <w:rsid w:val="00CE6D04"/>
    <w:rsid w:val="00CF2D26"/>
    <w:rsid w:val="00D04C5F"/>
    <w:rsid w:val="00D07152"/>
    <w:rsid w:val="00D14D60"/>
    <w:rsid w:val="00D35850"/>
    <w:rsid w:val="00D45AFD"/>
    <w:rsid w:val="00D476A4"/>
    <w:rsid w:val="00D54DBF"/>
    <w:rsid w:val="00D717CC"/>
    <w:rsid w:val="00D763ED"/>
    <w:rsid w:val="00D8030A"/>
    <w:rsid w:val="00D90A45"/>
    <w:rsid w:val="00D9160B"/>
    <w:rsid w:val="00D91A4A"/>
    <w:rsid w:val="00D95335"/>
    <w:rsid w:val="00DA12A4"/>
    <w:rsid w:val="00DA6BCC"/>
    <w:rsid w:val="00DB3A31"/>
    <w:rsid w:val="00DB46B7"/>
    <w:rsid w:val="00DB4BCA"/>
    <w:rsid w:val="00DB6B55"/>
    <w:rsid w:val="00DB6FBA"/>
    <w:rsid w:val="00DD7E34"/>
    <w:rsid w:val="00DE25D1"/>
    <w:rsid w:val="00E001A6"/>
    <w:rsid w:val="00E0354E"/>
    <w:rsid w:val="00E03E74"/>
    <w:rsid w:val="00E072B3"/>
    <w:rsid w:val="00E12DDC"/>
    <w:rsid w:val="00E1444C"/>
    <w:rsid w:val="00E179A0"/>
    <w:rsid w:val="00E21DE3"/>
    <w:rsid w:val="00E325B1"/>
    <w:rsid w:val="00E42225"/>
    <w:rsid w:val="00E51F34"/>
    <w:rsid w:val="00E5537B"/>
    <w:rsid w:val="00E66148"/>
    <w:rsid w:val="00E7639A"/>
    <w:rsid w:val="00E87D99"/>
    <w:rsid w:val="00E944B6"/>
    <w:rsid w:val="00EA4E04"/>
    <w:rsid w:val="00EA53A2"/>
    <w:rsid w:val="00EB3D0F"/>
    <w:rsid w:val="00EC2C40"/>
    <w:rsid w:val="00EC489E"/>
    <w:rsid w:val="00EE33A6"/>
    <w:rsid w:val="00EF30A7"/>
    <w:rsid w:val="00F0040D"/>
    <w:rsid w:val="00F073D0"/>
    <w:rsid w:val="00F12A30"/>
    <w:rsid w:val="00F25699"/>
    <w:rsid w:val="00F277C9"/>
    <w:rsid w:val="00F50351"/>
    <w:rsid w:val="00F507EE"/>
    <w:rsid w:val="00F510CA"/>
    <w:rsid w:val="00F62E1E"/>
    <w:rsid w:val="00F637FA"/>
    <w:rsid w:val="00F65412"/>
    <w:rsid w:val="00F66878"/>
    <w:rsid w:val="00F75F42"/>
    <w:rsid w:val="00F81234"/>
    <w:rsid w:val="00F82B1E"/>
    <w:rsid w:val="00F90E5C"/>
    <w:rsid w:val="00F921BE"/>
    <w:rsid w:val="00FA542A"/>
    <w:rsid w:val="00FA652B"/>
    <w:rsid w:val="00FC39A6"/>
    <w:rsid w:val="00FC6112"/>
    <w:rsid w:val="00FC6BDE"/>
    <w:rsid w:val="00FF07D2"/>
    <w:rsid w:val="00FF13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D095"/>
  <w15:docId w15:val="{AB6CFA32-BE45-4370-8CF8-4C445BF9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header"/>
    <w:basedOn w:val="a"/>
    <w:link w:val="aa"/>
    <w:uiPriority w:val="99"/>
    <w:unhideWhenUsed/>
    <w:rsid w:val="007C7CE5"/>
    <w:pPr>
      <w:tabs>
        <w:tab w:val="center" w:pos="4819"/>
        <w:tab w:val="right" w:pos="9639"/>
      </w:tabs>
      <w:spacing w:line="240" w:lineRule="auto"/>
    </w:pPr>
  </w:style>
  <w:style w:type="character" w:customStyle="1" w:styleId="aa">
    <w:name w:val="Верхний колонтитул Знак"/>
    <w:basedOn w:val="a0"/>
    <w:link w:val="a9"/>
    <w:uiPriority w:val="99"/>
    <w:rsid w:val="007C7CE5"/>
  </w:style>
  <w:style w:type="paragraph" w:styleId="ab">
    <w:name w:val="footer"/>
    <w:basedOn w:val="a"/>
    <w:link w:val="ac"/>
    <w:uiPriority w:val="99"/>
    <w:unhideWhenUsed/>
    <w:rsid w:val="007C7CE5"/>
    <w:pPr>
      <w:tabs>
        <w:tab w:val="center" w:pos="4819"/>
        <w:tab w:val="right" w:pos="9639"/>
      </w:tabs>
      <w:spacing w:line="240" w:lineRule="auto"/>
    </w:pPr>
  </w:style>
  <w:style w:type="character" w:customStyle="1" w:styleId="ac">
    <w:name w:val="Нижний колонтитул Знак"/>
    <w:basedOn w:val="a0"/>
    <w:link w:val="ab"/>
    <w:uiPriority w:val="99"/>
    <w:rsid w:val="007C7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F46E9-44DF-48F1-9B09-E59BEF2D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11261</Words>
  <Characters>64190</Characters>
  <Application>Microsoft Office Word</Application>
  <DocSecurity>0</DocSecurity>
  <Lines>534</Lines>
  <Paragraphs>150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Тилініна Ольга Олександрівна</dc:creator>
  <cp:lastModifiedBy>Бершадська Любов Вікторівна</cp:lastModifiedBy>
  <cp:revision>2</cp:revision>
  <cp:lastPrinted>2024-03-11T07:52:00Z</cp:lastPrinted>
  <dcterms:created xsi:type="dcterms:W3CDTF">2024-03-25T14:47:00Z</dcterms:created>
  <dcterms:modified xsi:type="dcterms:W3CDTF">2024-03-25T14:47:00Z</dcterms:modified>
</cp:coreProperties>
</file>