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4D8C" w14:textId="77777777" w:rsidR="00FC685E" w:rsidRPr="00FC685E" w:rsidRDefault="00FC685E" w:rsidP="00FC685E">
      <w:pPr>
        <w:suppressAutoHyphens w:val="0"/>
        <w:spacing w:after="0" w:line="240" w:lineRule="auto"/>
        <w:ind w:left="5517" w:firstLine="720"/>
        <w:rPr>
          <w:rFonts w:ascii="Times New Roman" w:hAnsi="Times New Roman" w:cs="Times New Roman"/>
          <w:sz w:val="26"/>
          <w:szCs w:val="26"/>
          <w:lang w:val="uk-UA"/>
        </w:rPr>
      </w:pPr>
      <w:r w:rsidRPr="00FC685E">
        <w:rPr>
          <w:rFonts w:ascii="Times New Roman" w:hAnsi="Times New Roman" w:cs="Times New Roman"/>
          <w:sz w:val="26"/>
          <w:szCs w:val="26"/>
          <w:lang w:val="uk-UA"/>
        </w:rPr>
        <w:t xml:space="preserve">Додаток </w:t>
      </w:r>
    </w:p>
    <w:p w14:paraId="47B6AA68" w14:textId="6B37A361" w:rsidR="00FC685E" w:rsidRPr="00D600ED" w:rsidRDefault="00FC685E" w:rsidP="00FC685E">
      <w:pPr>
        <w:suppressAutoHyphens w:val="0"/>
        <w:spacing w:after="0" w:line="240" w:lineRule="auto"/>
        <w:ind w:left="6237"/>
        <w:rPr>
          <w:rFonts w:ascii="Times New Roman" w:hAnsi="Times New Roman" w:cs="Times New Roman"/>
          <w:sz w:val="26"/>
          <w:szCs w:val="26"/>
          <w:lang w:val="ru-RU"/>
        </w:rPr>
      </w:pPr>
      <w:r w:rsidRPr="00FC685E">
        <w:rPr>
          <w:rFonts w:ascii="Times New Roman" w:hAnsi="Times New Roman" w:cs="Times New Roman"/>
          <w:sz w:val="26"/>
          <w:szCs w:val="26"/>
          <w:lang w:val="uk-UA"/>
        </w:rPr>
        <w:t>до наказу</w:t>
      </w:r>
      <w:r w:rsidRPr="00D600ED">
        <w:rPr>
          <w:rFonts w:ascii="Times New Roman" w:hAnsi="Times New Roman" w:cs="Times New Roman"/>
          <w:sz w:val="26"/>
          <w:szCs w:val="26"/>
          <w:lang w:val="ru-RU"/>
        </w:rPr>
        <w:t xml:space="preserve"> Міністерства з питань </w:t>
      </w:r>
      <w:r w:rsidR="002E0179">
        <w:rPr>
          <w:rFonts w:ascii="Times New Roman" w:hAnsi="Times New Roman" w:cs="Times New Roman"/>
          <w:sz w:val="26"/>
          <w:szCs w:val="26"/>
          <w:lang w:val="uk-UA"/>
        </w:rPr>
        <w:t xml:space="preserve">реінтеграції </w:t>
      </w:r>
      <w:r w:rsidRPr="00D600ED">
        <w:rPr>
          <w:rFonts w:ascii="Times New Roman" w:hAnsi="Times New Roman" w:cs="Times New Roman"/>
          <w:sz w:val="26"/>
          <w:szCs w:val="26"/>
          <w:lang w:val="ru-RU"/>
        </w:rPr>
        <w:t>тимчасово окупованих територій України</w:t>
      </w:r>
    </w:p>
    <w:p w14:paraId="45B43A9D" w14:textId="650DF3C0" w:rsidR="00FC685E" w:rsidRPr="00FC685E" w:rsidRDefault="00FC685E" w:rsidP="00FC685E">
      <w:pPr>
        <w:suppressAutoHyphens w:val="0"/>
        <w:spacing w:after="0" w:line="240" w:lineRule="auto"/>
        <w:ind w:left="6237"/>
        <w:rPr>
          <w:rFonts w:ascii="Times New Roman" w:hAnsi="Times New Roman" w:cs="Times New Roman"/>
          <w:sz w:val="26"/>
          <w:szCs w:val="26"/>
          <w:lang w:val="uk-UA"/>
        </w:rPr>
      </w:pPr>
      <w:r w:rsidRPr="00FC685E">
        <w:rPr>
          <w:rFonts w:ascii="Times New Roman" w:hAnsi="Times New Roman" w:cs="Times New Roman"/>
          <w:sz w:val="26"/>
          <w:szCs w:val="26"/>
          <w:lang w:val="uk-UA"/>
        </w:rPr>
        <w:t>09 квітня 202</w:t>
      </w:r>
      <w:r w:rsidR="002E0179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FC685E">
        <w:rPr>
          <w:rFonts w:ascii="Times New Roman" w:hAnsi="Times New Roman" w:cs="Times New Roman"/>
          <w:sz w:val="26"/>
          <w:szCs w:val="26"/>
          <w:lang w:val="uk-UA"/>
        </w:rPr>
        <w:t xml:space="preserve"> року № 78</w:t>
      </w:r>
    </w:p>
    <w:p w14:paraId="2E3962EA" w14:textId="77777777" w:rsidR="00FC685E" w:rsidRPr="00D600ED" w:rsidRDefault="00FC685E" w:rsidP="00FC685E">
      <w:pPr>
        <w:suppressAutoHyphens w:val="0"/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D600ED">
        <w:rPr>
          <w:rFonts w:ascii="Times New Roman" w:hAnsi="Times New Roman" w:cs="Times New Roman"/>
          <w:sz w:val="26"/>
          <w:szCs w:val="26"/>
          <w:lang w:val="ru-RU"/>
        </w:rPr>
        <w:t xml:space="preserve">(у редакції наказу </w:t>
      </w:r>
      <w:bookmarkStart w:id="0" w:name="_Hlk82512924"/>
      <w:r w:rsidRPr="00D600ED">
        <w:rPr>
          <w:rFonts w:ascii="Times New Roman" w:hAnsi="Times New Roman" w:cs="Times New Roman"/>
          <w:sz w:val="26"/>
          <w:szCs w:val="26"/>
          <w:lang w:val="ru-RU"/>
        </w:rPr>
        <w:t xml:space="preserve">Міністерства з питань </w:t>
      </w:r>
      <w:r w:rsidRPr="00D600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реінтеграції тимчасово окупованих територій України</w:t>
      </w:r>
    </w:p>
    <w:bookmarkEnd w:id="0"/>
    <w:p w14:paraId="6A948897" w14:textId="1B0E3FCF" w:rsidR="00FC685E" w:rsidRPr="00FC685E" w:rsidRDefault="00FC685E" w:rsidP="00FC685E">
      <w:pPr>
        <w:suppressAutoHyphens w:val="0"/>
        <w:spacing w:after="0" w:line="240" w:lineRule="auto"/>
        <w:ind w:left="6237"/>
        <w:rPr>
          <w:rFonts w:ascii="Times New Roman" w:hAnsi="Times New Roman" w:cs="Times New Roman"/>
          <w:sz w:val="26"/>
          <w:szCs w:val="26"/>
          <w:lang w:val="uk-UA"/>
        </w:rPr>
      </w:pPr>
      <w:r w:rsidRPr="00FC685E">
        <w:rPr>
          <w:rFonts w:ascii="Times New Roman" w:hAnsi="Times New Roman" w:cs="Times New Roman"/>
          <w:sz w:val="26"/>
          <w:szCs w:val="26"/>
          <w:lang w:val="uk-UA"/>
        </w:rPr>
        <w:t>від ____________202</w:t>
      </w:r>
      <w:r w:rsidR="002E0179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FC685E">
        <w:rPr>
          <w:rFonts w:ascii="Times New Roman" w:hAnsi="Times New Roman" w:cs="Times New Roman"/>
          <w:sz w:val="26"/>
          <w:szCs w:val="26"/>
          <w:lang w:val="uk-UA"/>
        </w:rPr>
        <w:t xml:space="preserve"> року № _____)</w:t>
      </w:r>
    </w:p>
    <w:p w14:paraId="5F490409" w14:textId="77777777" w:rsidR="00FC685E" w:rsidRPr="00FC685E" w:rsidRDefault="00FC685E" w:rsidP="00FC685E">
      <w:pPr>
        <w:widowControl w:val="0"/>
        <w:suppressAutoHyphens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28"/>
          <w:lang w:val="uk-UA"/>
        </w:rPr>
      </w:pPr>
    </w:p>
    <w:p w14:paraId="0F2CBECA" w14:textId="77777777" w:rsidR="00FC685E" w:rsidRPr="00FC685E" w:rsidRDefault="00FC685E" w:rsidP="00FC685E">
      <w:pPr>
        <w:widowControl w:val="0"/>
        <w:suppressAutoHyphens w:val="0"/>
        <w:autoSpaceDE w:val="0"/>
        <w:autoSpaceDN w:val="0"/>
        <w:spacing w:before="88" w:after="0" w:line="298" w:lineRule="exact"/>
        <w:ind w:left="2380" w:right="1528"/>
        <w:jc w:val="center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FC685E">
        <w:rPr>
          <w:rFonts w:ascii="Times New Roman" w:eastAsia="Times New Roman" w:hAnsi="Times New Roman" w:cs="Times New Roman"/>
          <w:b/>
          <w:sz w:val="26"/>
          <w:lang w:val="uk-UA"/>
        </w:rPr>
        <w:t>ГРАФІК</w:t>
      </w:r>
    </w:p>
    <w:p w14:paraId="42A005FA" w14:textId="77777777" w:rsidR="00FC685E" w:rsidRPr="00FC685E" w:rsidRDefault="00FC685E" w:rsidP="00FC685E">
      <w:pPr>
        <w:widowControl w:val="0"/>
        <w:suppressAutoHyphens w:val="0"/>
        <w:autoSpaceDE w:val="0"/>
        <w:autoSpaceDN w:val="0"/>
        <w:spacing w:after="0" w:line="240" w:lineRule="auto"/>
        <w:ind w:left="1555" w:right="704"/>
        <w:jc w:val="center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FC685E">
        <w:rPr>
          <w:rFonts w:ascii="Times New Roman" w:eastAsia="Times New Roman" w:hAnsi="Times New Roman" w:cs="Times New Roman"/>
          <w:b/>
          <w:sz w:val="26"/>
          <w:lang w:val="uk-UA"/>
        </w:rPr>
        <w:t>проведення телефонної «гарячої лінії» у Міністерстві з питань реінтеграції</w:t>
      </w:r>
      <w:r w:rsidRPr="00FC685E">
        <w:rPr>
          <w:rFonts w:ascii="Times New Roman" w:eastAsia="Times New Roman" w:hAnsi="Times New Roman" w:cs="Times New Roman"/>
          <w:b/>
          <w:spacing w:val="-62"/>
          <w:sz w:val="26"/>
          <w:lang w:val="uk-UA"/>
        </w:rPr>
        <w:t xml:space="preserve"> </w:t>
      </w:r>
      <w:r w:rsidRPr="00FC685E">
        <w:rPr>
          <w:rFonts w:ascii="Times New Roman" w:eastAsia="Times New Roman" w:hAnsi="Times New Roman" w:cs="Times New Roman"/>
          <w:b/>
          <w:sz w:val="26"/>
          <w:lang w:val="uk-UA"/>
        </w:rPr>
        <w:t>тимчасово</w:t>
      </w:r>
      <w:r w:rsidRPr="00FC685E">
        <w:rPr>
          <w:rFonts w:ascii="Times New Roman" w:eastAsia="Times New Roman" w:hAnsi="Times New Roman" w:cs="Times New Roman"/>
          <w:b/>
          <w:spacing w:val="-2"/>
          <w:sz w:val="26"/>
          <w:lang w:val="uk-UA"/>
        </w:rPr>
        <w:t xml:space="preserve"> </w:t>
      </w:r>
      <w:r w:rsidRPr="00FC685E">
        <w:rPr>
          <w:rFonts w:ascii="Times New Roman" w:eastAsia="Times New Roman" w:hAnsi="Times New Roman" w:cs="Times New Roman"/>
          <w:b/>
          <w:sz w:val="26"/>
          <w:lang w:val="uk-UA"/>
        </w:rPr>
        <w:t>окупованих територій</w:t>
      </w:r>
      <w:r w:rsidRPr="00FC685E">
        <w:rPr>
          <w:rFonts w:ascii="Times New Roman" w:eastAsia="Times New Roman" w:hAnsi="Times New Roman" w:cs="Times New Roman"/>
          <w:b/>
          <w:spacing w:val="-2"/>
          <w:sz w:val="26"/>
          <w:lang w:val="uk-UA"/>
        </w:rPr>
        <w:t xml:space="preserve"> </w:t>
      </w:r>
      <w:r w:rsidRPr="00FC685E">
        <w:rPr>
          <w:rFonts w:ascii="Times New Roman" w:eastAsia="Times New Roman" w:hAnsi="Times New Roman" w:cs="Times New Roman"/>
          <w:b/>
          <w:sz w:val="26"/>
          <w:lang w:val="uk-UA"/>
        </w:rPr>
        <w:t>України</w:t>
      </w:r>
      <w:r w:rsidRPr="00FC685E">
        <w:rPr>
          <w:rFonts w:ascii="Times New Roman" w:eastAsia="Times New Roman" w:hAnsi="Times New Roman" w:cs="Times New Roman"/>
          <w:b/>
          <w:spacing w:val="3"/>
          <w:sz w:val="26"/>
          <w:lang w:val="uk-UA"/>
        </w:rPr>
        <w:t xml:space="preserve"> </w:t>
      </w:r>
    </w:p>
    <w:p w14:paraId="10122350" w14:textId="77777777" w:rsidR="00FC685E" w:rsidRPr="00FC685E" w:rsidRDefault="00FC685E" w:rsidP="00FC685E">
      <w:pPr>
        <w:widowControl w:val="0"/>
        <w:suppressAutoHyphens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25"/>
          <w:szCs w:val="28"/>
          <w:lang w:val="uk-UA"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53"/>
        <w:gridCol w:w="2462"/>
        <w:gridCol w:w="2464"/>
      </w:tblGrid>
      <w:tr w:rsidR="00FC685E" w:rsidRPr="00FC685E" w14:paraId="1184FA68" w14:textId="77777777" w:rsidTr="00527D78">
        <w:trPr>
          <w:trHeight w:val="599"/>
        </w:trPr>
        <w:tc>
          <w:tcPr>
            <w:tcW w:w="674" w:type="dxa"/>
          </w:tcPr>
          <w:p w14:paraId="22E15F39" w14:textId="77777777" w:rsidR="00FC685E" w:rsidRPr="00FC685E" w:rsidRDefault="00FC685E" w:rsidP="00FC685E">
            <w:pPr>
              <w:suppressAutoHyphens w:val="0"/>
              <w:spacing w:after="0" w:line="300" w:lineRule="atLeast"/>
              <w:ind w:left="172" w:right="145" w:firstLine="33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№</w:t>
            </w:r>
            <w:r w:rsidRPr="00FC685E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з/п</w:t>
            </w:r>
          </w:p>
        </w:tc>
        <w:tc>
          <w:tcPr>
            <w:tcW w:w="4253" w:type="dxa"/>
          </w:tcPr>
          <w:p w14:paraId="3B0ED929" w14:textId="77777777" w:rsidR="00FC685E" w:rsidRPr="00FC685E" w:rsidRDefault="00FC685E" w:rsidP="00FC685E">
            <w:pPr>
              <w:suppressAutoHyphens w:val="0"/>
              <w:spacing w:before="2" w:after="0" w:line="240" w:lineRule="auto"/>
              <w:ind w:left="753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Структурний</w:t>
            </w:r>
            <w:r w:rsidRPr="00FC685E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підрозділ</w:t>
            </w:r>
          </w:p>
        </w:tc>
        <w:tc>
          <w:tcPr>
            <w:tcW w:w="2462" w:type="dxa"/>
          </w:tcPr>
          <w:p w14:paraId="43ADD05D" w14:textId="77777777" w:rsidR="00FC685E" w:rsidRPr="00FC685E" w:rsidRDefault="00FC685E" w:rsidP="00FC685E">
            <w:pPr>
              <w:suppressAutoHyphens w:val="0"/>
              <w:spacing w:before="2" w:after="0" w:line="240" w:lineRule="auto"/>
              <w:ind w:left="294" w:right="289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Дні</w:t>
            </w:r>
            <w:r w:rsidRPr="00FC685E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проведення</w:t>
            </w:r>
          </w:p>
        </w:tc>
        <w:tc>
          <w:tcPr>
            <w:tcW w:w="2464" w:type="dxa"/>
          </w:tcPr>
          <w:p w14:paraId="7E1F4AC9" w14:textId="77777777" w:rsidR="00FC685E" w:rsidRPr="00FC685E" w:rsidRDefault="00FC685E" w:rsidP="00FC685E">
            <w:pPr>
              <w:suppressAutoHyphens w:val="0"/>
              <w:spacing w:after="0" w:line="300" w:lineRule="atLeast"/>
              <w:ind w:left="549" w:right="527" w:firstLine="247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Години</w:t>
            </w:r>
            <w:r w:rsidRPr="00FC685E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uk-UA"/>
              </w:rPr>
              <w:t>проведення</w:t>
            </w:r>
          </w:p>
        </w:tc>
      </w:tr>
      <w:tr w:rsidR="00FC685E" w:rsidRPr="00FC685E" w14:paraId="53C82A4A" w14:textId="77777777" w:rsidTr="00527D78">
        <w:trPr>
          <w:trHeight w:val="297"/>
        </w:trPr>
        <w:tc>
          <w:tcPr>
            <w:tcW w:w="674" w:type="dxa"/>
          </w:tcPr>
          <w:p w14:paraId="35872526" w14:textId="77777777" w:rsidR="00FC685E" w:rsidRPr="00FC685E" w:rsidRDefault="00FC685E" w:rsidP="00FC685E">
            <w:pPr>
              <w:suppressAutoHyphens w:val="0"/>
              <w:spacing w:after="0" w:line="277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b/>
                <w:w w:val="99"/>
                <w:sz w:val="26"/>
                <w:lang w:val="uk-UA"/>
              </w:rPr>
              <w:t>1</w:t>
            </w:r>
          </w:p>
        </w:tc>
        <w:tc>
          <w:tcPr>
            <w:tcW w:w="4253" w:type="dxa"/>
          </w:tcPr>
          <w:p w14:paraId="1CA8F394" w14:textId="77777777" w:rsidR="00FC685E" w:rsidRPr="00FC685E" w:rsidRDefault="00FC685E" w:rsidP="00FC685E">
            <w:pPr>
              <w:suppressAutoHyphens w:val="0"/>
              <w:spacing w:after="0" w:line="277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b/>
                <w:w w:val="99"/>
                <w:sz w:val="26"/>
                <w:lang w:val="uk-UA"/>
              </w:rPr>
              <w:t>2</w:t>
            </w:r>
          </w:p>
        </w:tc>
        <w:tc>
          <w:tcPr>
            <w:tcW w:w="2462" w:type="dxa"/>
          </w:tcPr>
          <w:p w14:paraId="18954744" w14:textId="77777777" w:rsidR="00FC685E" w:rsidRPr="00FC685E" w:rsidRDefault="00FC685E" w:rsidP="00FC685E">
            <w:pPr>
              <w:suppressAutoHyphens w:val="0"/>
              <w:spacing w:after="0" w:line="277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b/>
                <w:w w:val="99"/>
                <w:sz w:val="26"/>
                <w:lang w:val="uk-UA"/>
              </w:rPr>
              <w:t>3</w:t>
            </w:r>
          </w:p>
        </w:tc>
        <w:tc>
          <w:tcPr>
            <w:tcW w:w="2464" w:type="dxa"/>
          </w:tcPr>
          <w:p w14:paraId="31DBAEA8" w14:textId="77777777" w:rsidR="00FC685E" w:rsidRPr="00FC685E" w:rsidRDefault="00FC685E" w:rsidP="00FC685E">
            <w:pPr>
              <w:suppressAutoHyphens w:val="0"/>
              <w:spacing w:after="0" w:line="277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b/>
                <w:w w:val="99"/>
                <w:sz w:val="26"/>
                <w:lang w:val="uk-UA"/>
              </w:rPr>
              <w:t>4</w:t>
            </w:r>
          </w:p>
        </w:tc>
      </w:tr>
      <w:tr w:rsidR="00FC685E" w:rsidRPr="00FC685E" w14:paraId="55F142A8" w14:textId="77777777" w:rsidTr="005F363C">
        <w:trPr>
          <w:trHeight w:val="702"/>
        </w:trPr>
        <w:tc>
          <w:tcPr>
            <w:tcW w:w="674" w:type="dxa"/>
            <w:vAlign w:val="center"/>
          </w:tcPr>
          <w:p w14:paraId="410B28C2" w14:textId="77777777" w:rsidR="00FC685E" w:rsidRPr="00FC685E" w:rsidRDefault="00FC685E" w:rsidP="006102EE">
            <w:pPr>
              <w:suppressAutoHyphens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253" w:type="dxa"/>
            <w:vAlign w:val="center"/>
          </w:tcPr>
          <w:p w14:paraId="64276614" w14:textId="51A32261" w:rsidR="00FC685E" w:rsidRPr="00FC685E" w:rsidRDefault="006102EE" w:rsidP="006102EE">
            <w:pPr>
              <w:suppressAutoHyphens w:val="0"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102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Директорат координації гуманітарного реагування</w:t>
            </w:r>
          </w:p>
        </w:tc>
        <w:tc>
          <w:tcPr>
            <w:tcW w:w="2462" w:type="dxa"/>
            <w:vAlign w:val="center"/>
          </w:tcPr>
          <w:p w14:paraId="5683F1AB" w14:textId="77777777" w:rsidR="00FC685E" w:rsidRPr="00FC685E" w:rsidRDefault="00FC685E" w:rsidP="006102EE">
            <w:pPr>
              <w:suppressAutoHyphens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перший/п’ятий  вівторок </w:t>
            </w:r>
            <w:r w:rsidRPr="00FC685E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464" w:type="dxa"/>
            <w:vAlign w:val="center"/>
          </w:tcPr>
          <w:p w14:paraId="1EDB163F" w14:textId="77777777" w:rsidR="00FC685E" w:rsidRPr="00FC685E" w:rsidRDefault="00FC685E" w:rsidP="006102EE">
            <w:pPr>
              <w:suppressAutoHyphens w:val="0"/>
              <w:spacing w:after="0" w:line="240" w:lineRule="auto"/>
              <w:ind w:left="349" w:right="3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FC685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15.00</w:t>
            </w:r>
            <w:r w:rsidRPr="00FC685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</w:t>
            </w:r>
            <w:r w:rsidRPr="00FC685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17.00</w:t>
            </w:r>
          </w:p>
        </w:tc>
      </w:tr>
      <w:tr w:rsidR="00FC685E" w:rsidRPr="00FC685E" w14:paraId="5F3895A6" w14:textId="77777777" w:rsidTr="00527D78">
        <w:trPr>
          <w:trHeight w:val="597"/>
        </w:trPr>
        <w:tc>
          <w:tcPr>
            <w:tcW w:w="674" w:type="dxa"/>
            <w:vAlign w:val="center"/>
          </w:tcPr>
          <w:p w14:paraId="239703B8" w14:textId="77777777" w:rsidR="00FC685E" w:rsidRPr="00FC685E" w:rsidRDefault="00FC685E" w:rsidP="006102EE">
            <w:pPr>
              <w:suppressAutoHyphens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uk-UA"/>
              </w:rPr>
              <w:t>2</w:t>
            </w:r>
          </w:p>
        </w:tc>
        <w:tc>
          <w:tcPr>
            <w:tcW w:w="4253" w:type="dxa"/>
            <w:vAlign w:val="center"/>
          </w:tcPr>
          <w:p w14:paraId="737677C4" w14:textId="77777777" w:rsidR="00FC685E" w:rsidRPr="00FC685E" w:rsidRDefault="00FC685E" w:rsidP="006102EE">
            <w:pPr>
              <w:suppressAutoHyphens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Директорат стратегічного планування та європейської інтеграції</w:t>
            </w:r>
          </w:p>
        </w:tc>
        <w:tc>
          <w:tcPr>
            <w:tcW w:w="2462" w:type="dxa"/>
            <w:vAlign w:val="center"/>
          </w:tcPr>
          <w:p w14:paraId="22DD96D0" w14:textId="77777777" w:rsidR="00FC685E" w:rsidRPr="00FC685E" w:rsidRDefault="00FC685E" w:rsidP="006102EE">
            <w:pPr>
              <w:suppressAutoHyphens w:val="0"/>
              <w:spacing w:after="0" w:line="298" w:lineRule="exact"/>
              <w:ind w:left="864" w:right="321" w:hanging="528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другий</w:t>
            </w:r>
            <w:r w:rsidRPr="00FC685E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вівторок</w:t>
            </w:r>
            <w:r w:rsidRPr="00FC685E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464" w:type="dxa"/>
            <w:vAlign w:val="center"/>
          </w:tcPr>
          <w:p w14:paraId="29EF5FBD" w14:textId="77777777" w:rsidR="00FC685E" w:rsidRPr="00FC685E" w:rsidRDefault="00FC685E" w:rsidP="006102EE">
            <w:pPr>
              <w:suppressAutoHyphens w:val="0"/>
              <w:spacing w:after="0" w:line="240" w:lineRule="auto"/>
              <w:ind w:left="349" w:right="3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FC685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15.00</w:t>
            </w:r>
            <w:r w:rsidRPr="00FC685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</w:t>
            </w:r>
            <w:r w:rsidRPr="00FC685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17.00</w:t>
            </w:r>
          </w:p>
        </w:tc>
      </w:tr>
      <w:tr w:rsidR="00FC685E" w:rsidRPr="00FC685E" w14:paraId="5CE843C8" w14:textId="77777777" w:rsidTr="00527D78">
        <w:trPr>
          <w:trHeight w:val="597"/>
        </w:trPr>
        <w:tc>
          <w:tcPr>
            <w:tcW w:w="674" w:type="dxa"/>
            <w:vAlign w:val="center"/>
          </w:tcPr>
          <w:p w14:paraId="18D1DFCB" w14:textId="77777777" w:rsidR="00FC685E" w:rsidRPr="00FC685E" w:rsidRDefault="00FC685E" w:rsidP="006102EE">
            <w:pPr>
              <w:suppressAutoHyphens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uk-UA"/>
              </w:rPr>
              <w:t>3</w:t>
            </w:r>
          </w:p>
        </w:tc>
        <w:tc>
          <w:tcPr>
            <w:tcW w:w="4253" w:type="dxa"/>
            <w:vAlign w:val="center"/>
          </w:tcPr>
          <w:p w14:paraId="46832418" w14:textId="2A04978A" w:rsidR="00FC685E" w:rsidRPr="00FC685E" w:rsidRDefault="006102EE" w:rsidP="006102EE">
            <w:pPr>
              <w:suppressAutoHyphens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600E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Директорат захисту прав громадян, постраждалих внаслідок збройної агресії</w:t>
            </w:r>
          </w:p>
        </w:tc>
        <w:tc>
          <w:tcPr>
            <w:tcW w:w="2462" w:type="dxa"/>
            <w:vAlign w:val="center"/>
          </w:tcPr>
          <w:p w14:paraId="300C9326" w14:textId="77777777" w:rsidR="00FC685E" w:rsidRPr="00FC685E" w:rsidRDefault="00FC685E" w:rsidP="006102EE">
            <w:pPr>
              <w:suppressAutoHyphens w:val="0"/>
              <w:spacing w:after="0" w:line="298" w:lineRule="exact"/>
              <w:ind w:left="864" w:right="321" w:hanging="528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третій вівторок</w:t>
            </w:r>
            <w:r w:rsidRPr="00FC685E">
              <w:rPr>
                <w:rFonts w:ascii="Times New Roman" w:eastAsia="Times New Roman" w:hAnsi="Times New Roman" w:cs="Times New Roman"/>
                <w:spacing w:val="-63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464" w:type="dxa"/>
            <w:vAlign w:val="center"/>
          </w:tcPr>
          <w:p w14:paraId="6D75D7E4" w14:textId="77777777" w:rsidR="00FC685E" w:rsidRPr="00FC685E" w:rsidRDefault="00FC685E" w:rsidP="006102EE">
            <w:pPr>
              <w:suppressAutoHyphens w:val="0"/>
              <w:spacing w:after="0" w:line="240" w:lineRule="auto"/>
              <w:ind w:left="349" w:right="3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FC685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15.00</w:t>
            </w:r>
            <w:r w:rsidRPr="00FC685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</w:t>
            </w:r>
            <w:r w:rsidRPr="00FC685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17.00</w:t>
            </w:r>
          </w:p>
        </w:tc>
      </w:tr>
      <w:tr w:rsidR="006102EE" w:rsidRPr="00FC685E" w14:paraId="1FE7AA97" w14:textId="77777777" w:rsidTr="00606BAE">
        <w:trPr>
          <w:trHeight w:val="599"/>
        </w:trPr>
        <w:tc>
          <w:tcPr>
            <w:tcW w:w="674" w:type="dxa"/>
            <w:vAlign w:val="center"/>
          </w:tcPr>
          <w:p w14:paraId="557D3688" w14:textId="77777777" w:rsidR="006102EE" w:rsidRPr="00FC685E" w:rsidRDefault="006102EE" w:rsidP="006102EE">
            <w:pPr>
              <w:suppressAutoHyphens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uk-UA"/>
              </w:rPr>
              <w:t>4</w:t>
            </w:r>
          </w:p>
        </w:tc>
        <w:tc>
          <w:tcPr>
            <w:tcW w:w="4253" w:type="dxa"/>
          </w:tcPr>
          <w:p w14:paraId="3FA1E84E" w14:textId="16F801D6" w:rsidR="006102EE" w:rsidRPr="00FC685E" w:rsidRDefault="006102EE" w:rsidP="006102EE">
            <w:pPr>
              <w:suppressAutoHyphens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102E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Директорат</w:t>
            </w:r>
            <w:proofErr w:type="spellEnd"/>
            <w:r w:rsidRPr="006102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02EE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нормативно-правового</w:t>
            </w:r>
            <w:proofErr w:type="spellEnd"/>
            <w:r w:rsidRPr="006102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02EE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</w:t>
            </w:r>
            <w:proofErr w:type="spellEnd"/>
          </w:p>
        </w:tc>
        <w:tc>
          <w:tcPr>
            <w:tcW w:w="2462" w:type="dxa"/>
            <w:vAlign w:val="center"/>
          </w:tcPr>
          <w:p w14:paraId="4159DD90" w14:textId="1753290A" w:rsidR="006102EE" w:rsidRPr="00FC685E" w:rsidRDefault="006102EE" w:rsidP="006102EE">
            <w:pPr>
              <w:suppressAutoHyphens w:val="0"/>
              <w:spacing w:after="0" w:line="300" w:lineRule="atLeast"/>
              <w:ind w:left="819" w:hanging="567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четвертий вівторок</w:t>
            </w:r>
            <w:r w:rsidRPr="00FC685E">
              <w:rPr>
                <w:rFonts w:ascii="Times New Roman" w:eastAsia="Times New Roman" w:hAnsi="Times New Roman" w:cs="Times New Roman"/>
                <w:spacing w:val="-63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3"/>
                <w:sz w:val="26"/>
                <w:szCs w:val="26"/>
                <w:lang w:val="uk-UA"/>
              </w:rPr>
              <w:t xml:space="preserve">  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464" w:type="dxa"/>
            <w:vAlign w:val="center"/>
          </w:tcPr>
          <w:p w14:paraId="2F95C65D" w14:textId="77777777" w:rsidR="006102EE" w:rsidRPr="00FC685E" w:rsidRDefault="006102EE" w:rsidP="006102EE">
            <w:pPr>
              <w:suppressAutoHyphens w:val="0"/>
              <w:spacing w:after="0" w:line="240" w:lineRule="auto"/>
              <w:ind w:left="349" w:right="3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FC685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15.00</w:t>
            </w:r>
            <w:r w:rsidRPr="00FC685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</w:t>
            </w:r>
            <w:r w:rsidRPr="00FC685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17.00</w:t>
            </w:r>
          </w:p>
        </w:tc>
      </w:tr>
      <w:tr w:rsidR="006102EE" w:rsidRPr="00FC685E" w14:paraId="4AF8FA69" w14:textId="77777777" w:rsidTr="00527D78">
        <w:trPr>
          <w:trHeight w:val="643"/>
        </w:trPr>
        <w:tc>
          <w:tcPr>
            <w:tcW w:w="674" w:type="dxa"/>
            <w:vAlign w:val="center"/>
          </w:tcPr>
          <w:p w14:paraId="15881D4D" w14:textId="77777777" w:rsidR="006102EE" w:rsidRPr="00FC685E" w:rsidRDefault="006102EE" w:rsidP="006102EE">
            <w:pPr>
              <w:suppressAutoHyphens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vAlign w:val="center"/>
          </w:tcPr>
          <w:p w14:paraId="21D8E087" w14:textId="456DA806" w:rsidR="006102EE" w:rsidRPr="00FC685E" w:rsidRDefault="006102EE" w:rsidP="006102EE">
            <w:pPr>
              <w:suppressAutoHyphens w:val="0"/>
              <w:spacing w:after="0" w:line="240" w:lineRule="auto"/>
              <w:ind w:left="118" w:right="848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600E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Директорат у справах внутрішньо переміщених осіб</w:t>
            </w:r>
          </w:p>
        </w:tc>
        <w:tc>
          <w:tcPr>
            <w:tcW w:w="2462" w:type="dxa"/>
            <w:vAlign w:val="center"/>
          </w:tcPr>
          <w:p w14:paraId="182A4E72" w14:textId="77777777" w:rsidR="006102EE" w:rsidRPr="00FC685E" w:rsidRDefault="006102EE" w:rsidP="006102EE">
            <w:pPr>
              <w:suppressAutoHyphens w:val="0"/>
              <w:spacing w:after="0" w:line="240" w:lineRule="auto"/>
              <w:ind w:left="252" w:right="81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перший/п’ятий четвер </w:t>
            </w:r>
            <w:r w:rsidRPr="00FC685E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464" w:type="dxa"/>
            <w:vAlign w:val="center"/>
          </w:tcPr>
          <w:p w14:paraId="2A10361F" w14:textId="77777777" w:rsidR="006102EE" w:rsidRPr="00FC685E" w:rsidRDefault="006102EE" w:rsidP="006102EE">
            <w:pPr>
              <w:suppressAutoHyphens w:val="0"/>
              <w:spacing w:after="0" w:line="240" w:lineRule="auto"/>
              <w:ind w:left="349" w:right="3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FC685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15.00</w:t>
            </w:r>
            <w:r w:rsidRPr="00FC685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</w:t>
            </w:r>
            <w:r w:rsidRPr="00FC685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17.00</w:t>
            </w:r>
          </w:p>
        </w:tc>
      </w:tr>
      <w:tr w:rsidR="006102EE" w:rsidRPr="00FC685E" w14:paraId="2813FC65" w14:textId="77777777" w:rsidTr="00527D78">
        <w:trPr>
          <w:trHeight w:val="960"/>
        </w:trPr>
        <w:tc>
          <w:tcPr>
            <w:tcW w:w="674" w:type="dxa"/>
            <w:vAlign w:val="center"/>
          </w:tcPr>
          <w:p w14:paraId="4CAB5BFF" w14:textId="77777777" w:rsidR="006102EE" w:rsidRPr="00FC685E" w:rsidRDefault="006102EE" w:rsidP="006102EE">
            <w:pPr>
              <w:suppressAutoHyphens w:val="0"/>
              <w:spacing w:after="0" w:line="294" w:lineRule="exact"/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vAlign w:val="center"/>
          </w:tcPr>
          <w:p w14:paraId="64F514E9" w14:textId="16063F36" w:rsidR="006102EE" w:rsidRPr="00FC685E" w:rsidRDefault="006102EE" w:rsidP="006102EE">
            <w:pPr>
              <w:suppressAutoHyphens w:val="0"/>
              <w:spacing w:after="0" w:line="240" w:lineRule="auto"/>
              <w:ind w:left="141" w:right="136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600E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Директорат у справах тимчасово окупованих територій і деокупованих територій</w:t>
            </w:r>
          </w:p>
        </w:tc>
        <w:tc>
          <w:tcPr>
            <w:tcW w:w="2462" w:type="dxa"/>
            <w:vAlign w:val="center"/>
          </w:tcPr>
          <w:p w14:paraId="29300F3B" w14:textId="77777777" w:rsidR="006102EE" w:rsidRPr="00FC685E" w:rsidRDefault="006102EE" w:rsidP="006102EE">
            <w:pPr>
              <w:suppressAutoHyphens w:val="0"/>
              <w:spacing w:after="0" w:line="240" w:lineRule="auto"/>
              <w:ind w:left="864" w:right="430" w:hanging="418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другий</w:t>
            </w:r>
            <w:r w:rsidRPr="00FC685E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четвер</w:t>
            </w:r>
            <w:r w:rsidRPr="00FC685E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464" w:type="dxa"/>
            <w:vAlign w:val="center"/>
          </w:tcPr>
          <w:p w14:paraId="33C50315" w14:textId="77777777" w:rsidR="006102EE" w:rsidRPr="00FC685E" w:rsidRDefault="006102EE" w:rsidP="006102EE">
            <w:pPr>
              <w:suppressAutoHyphens w:val="0"/>
              <w:spacing w:after="0" w:line="294" w:lineRule="exact"/>
              <w:ind w:left="349" w:right="3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FC685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15.00</w:t>
            </w:r>
            <w:r w:rsidRPr="00FC685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</w:t>
            </w:r>
            <w:r w:rsidRPr="00FC685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17.00</w:t>
            </w:r>
          </w:p>
        </w:tc>
      </w:tr>
      <w:tr w:rsidR="006102EE" w:rsidRPr="00FC685E" w14:paraId="0B01EEBC" w14:textId="77777777" w:rsidTr="005F363C">
        <w:trPr>
          <w:trHeight w:val="647"/>
        </w:trPr>
        <w:tc>
          <w:tcPr>
            <w:tcW w:w="674" w:type="dxa"/>
            <w:vAlign w:val="center"/>
          </w:tcPr>
          <w:p w14:paraId="21C67846" w14:textId="77777777" w:rsidR="006102EE" w:rsidRPr="00FC685E" w:rsidRDefault="006102EE" w:rsidP="006102EE">
            <w:pPr>
              <w:suppressAutoHyphens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vAlign w:val="center"/>
          </w:tcPr>
          <w:p w14:paraId="5600D724" w14:textId="6AB9D79E" w:rsidR="006102EE" w:rsidRPr="00FC685E" w:rsidRDefault="006102EE" w:rsidP="006102EE">
            <w:pPr>
              <w:suppressAutoHyphens w:val="0"/>
              <w:spacing w:after="0" w:line="240" w:lineRule="auto"/>
              <w:ind w:left="142" w:right="136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102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Відділ інформаційної політики</w:t>
            </w:r>
          </w:p>
        </w:tc>
        <w:tc>
          <w:tcPr>
            <w:tcW w:w="2462" w:type="dxa"/>
            <w:vAlign w:val="center"/>
          </w:tcPr>
          <w:p w14:paraId="794A6561" w14:textId="77777777" w:rsidR="006102EE" w:rsidRPr="00FC685E" w:rsidRDefault="006102EE" w:rsidP="006102EE">
            <w:pPr>
              <w:suppressAutoHyphens w:val="0"/>
              <w:spacing w:after="0" w:line="240" w:lineRule="auto"/>
              <w:ind w:left="864" w:right="478" w:hanging="37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третій</w:t>
            </w:r>
            <w:r w:rsidRPr="00FC685E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четвер</w:t>
            </w:r>
            <w:r w:rsidRPr="00FC685E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464" w:type="dxa"/>
            <w:vAlign w:val="center"/>
          </w:tcPr>
          <w:p w14:paraId="36202A42" w14:textId="77777777" w:rsidR="006102EE" w:rsidRPr="00FC685E" w:rsidRDefault="006102EE" w:rsidP="006102EE">
            <w:pPr>
              <w:suppressAutoHyphens w:val="0"/>
              <w:spacing w:after="0" w:line="240" w:lineRule="auto"/>
              <w:ind w:left="349" w:right="3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FC685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15.00</w:t>
            </w:r>
            <w:r w:rsidRPr="00FC685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</w:t>
            </w:r>
            <w:r w:rsidRPr="00FC685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17.00</w:t>
            </w:r>
          </w:p>
        </w:tc>
      </w:tr>
      <w:tr w:rsidR="006102EE" w:rsidRPr="00FC685E" w14:paraId="7C0DAED2" w14:textId="77777777" w:rsidTr="00527D78">
        <w:trPr>
          <w:trHeight w:val="597"/>
        </w:trPr>
        <w:tc>
          <w:tcPr>
            <w:tcW w:w="674" w:type="dxa"/>
            <w:vAlign w:val="center"/>
          </w:tcPr>
          <w:p w14:paraId="64306415" w14:textId="77777777" w:rsidR="006102EE" w:rsidRPr="00FC685E" w:rsidRDefault="006102EE" w:rsidP="006102EE">
            <w:pPr>
              <w:suppressAutoHyphens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vAlign w:val="center"/>
          </w:tcPr>
          <w:p w14:paraId="2F7C65E7" w14:textId="7CB99DF1" w:rsidR="006102EE" w:rsidRPr="00FC685E" w:rsidRDefault="006102EE" w:rsidP="006102EE">
            <w:pPr>
              <w:suppressAutoHyphens w:val="0"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600E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Відділ цифрового розвитку, цифрових трансформацій і цифровізації</w:t>
            </w:r>
          </w:p>
        </w:tc>
        <w:tc>
          <w:tcPr>
            <w:tcW w:w="2462" w:type="dxa"/>
            <w:vAlign w:val="center"/>
          </w:tcPr>
          <w:p w14:paraId="525E1473" w14:textId="77777777" w:rsidR="006102EE" w:rsidRPr="00FC685E" w:rsidRDefault="006102EE" w:rsidP="006102EE">
            <w:pPr>
              <w:suppressAutoHyphens w:val="0"/>
              <w:spacing w:after="0" w:line="298" w:lineRule="exact"/>
              <w:ind w:left="864" w:right="246" w:hanging="591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четвертий четвер</w:t>
            </w:r>
            <w:r w:rsidRPr="00FC685E">
              <w:rPr>
                <w:rFonts w:ascii="Times New Roman" w:eastAsia="Times New Roman" w:hAnsi="Times New Roman" w:cs="Times New Roman"/>
                <w:spacing w:val="-63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464" w:type="dxa"/>
            <w:vAlign w:val="center"/>
          </w:tcPr>
          <w:p w14:paraId="7E436F31" w14:textId="77777777" w:rsidR="006102EE" w:rsidRPr="00FC685E" w:rsidRDefault="006102EE" w:rsidP="006102EE">
            <w:pPr>
              <w:suppressAutoHyphens w:val="0"/>
              <w:spacing w:after="0" w:line="240" w:lineRule="auto"/>
              <w:ind w:left="349" w:right="3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FC685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15.00</w:t>
            </w:r>
            <w:r w:rsidRPr="00FC685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</w:t>
            </w:r>
            <w:r w:rsidRPr="00FC685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FC68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17.00</w:t>
            </w:r>
          </w:p>
        </w:tc>
      </w:tr>
    </w:tbl>
    <w:p w14:paraId="33F8B097" w14:textId="77777777" w:rsidR="00FC685E" w:rsidRPr="00FC685E" w:rsidRDefault="00FC685E" w:rsidP="00FC685E">
      <w:pPr>
        <w:widowControl w:val="0"/>
        <w:suppressAutoHyphens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1"/>
          <w:szCs w:val="28"/>
          <w:lang w:val="uk-UA"/>
        </w:rPr>
      </w:pPr>
      <w:r w:rsidRPr="00FC685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D443A2" wp14:editId="3833542D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428"/>
                            <a:gd name="T2" fmla="+- 0 2739 1702"/>
                            <a:gd name="T3" fmla="*/ T2 w 1428"/>
                            <a:gd name="T4" fmla="+- 0 2741 1702"/>
                            <a:gd name="T5" fmla="*/ T4 w 1428"/>
                            <a:gd name="T6" fmla="+- 0 3130 1702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5C591" id="AutoShape 2" o:spid="_x0000_s1026" style="position:absolute;margin-left:85.1pt;margin-top:14.65pt;width:71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" path="m,l1037,t2,l1428,e" filled="f" strokeweight=".2880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669B65E6" w14:textId="77777777" w:rsidR="00FC685E" w:rsidRPr="00FC685E" w:rsidRDefault="00FC685E" w:rsidP="00FC685E">
      <w:pPr>
        <w:widowControl w:val="0"/>
        <w:suppressAutoHyphens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val="uk-UA"/>
        </w:rPr>
      </w:pPr>
    </w:p>
    <w:p w14:paraId="72A1089C" w14:textId="77777777" w:rsidR="00FC685E" w:rsidRPr="00FC685E" w:rsidRDefault="00FC685E" w:rsidP="00FC685E">
      <w:pPr>
        <w:widowControl w:val="0"/>
        <w:suppressAutoHyphens w:val="0"/>
        <w:autoSpaceDE w:val="0"/>
        <w:autoSpaceDN w:val="0"/>
        <w:spacing w:after="0" w:line="240" w:lineRule="auto"/>
        <w:ind w:left="1445"/>
        <w:rPr>
          <w:rFonts w:ascii="Times New Roman" w:eastAsia="Times New Roman" w:hAnsi="Times New Roman" w:cs="Times New Roman"/>
          <w:sz w:val="26"/>
          <w:lang w:val="uk-UA"/>
        </w:rPr>
      </w:pPr>
      <w:r w:rsidRPr="00FC685E">
        <w:rPr>
          <w:rFonts w:ascii="Times New Roman" w:eastAsia="Times New Roman" w:hAnsi="Times New Roman" w:cs="Times New Roman"/>
          <w:sz w:val="26"/>
          <w:lang w:val="uk-UA"/>
        </w:rPr>
        <w:t>Примітка.</w:t>
      </w:r>
      <w:r w:rsidRPr="00FC685E">
        <w:rPr>
          <w:rFonts w:ascii="Times New Roman" w:eastAsia="Times New Roman" w:hAnsi="Times New Roman" w:cs="Times New Roman"/>
          <w:spacing w:val="-3"/>
          <w:sz w:val="26"/>
          <w:lang w:val="uk-UA"/>
        </w:rPr>
        <w:t xml:space="preserve"> </w:t>
      </w:r>
      <w:r w:rsidRPr="00FC685E">
        <w:rPr>
          <w:rFonts w:ascii="Times New Roman" w:eastAsia="Times New Roman" w:hAnsi="Times New Roman" w:cs="Times New Roman"/>
          <w:sz w:val="26"/>
          <w:lang w:val="uk-UA"/>
        </w:rPr>
        <w:t>Телефонна «гаряча</w:t>
      </w:r>
      <w:r w:rsidRPr="00FC685E">
        <w:rPr>
          <w:rFonts w:ascii="Times New Roman" w:eastAsia="Times New Roman" w:hAnsi="Times New Roman" w:cs="Times New Roman"/>
          <w:spacing w:val="-3"/>
          <w:sz w:val="26"/>
          <w:lang w:val="uk-UA"/>
        </w:rPr>
        <w:t xml:space="preserve"> </w:t>
      </w:r>
      <w:r w:rsidRPr="00FC685E">
        <w:rPr>
          <w:rFonts w:ascii="Times New Roman" w:eastAsia="Times New Roman" w:hAnsi="Times New Roman" w:cs="Times New Roman"/>
          <w:sz w:val="26"/>
          <w:lang w:val="uk-UA"/>
        </w:rPr>
        <w:t>лінія»</w:t>
      </w:r>
      <w:r w:rsidRPr="00FC685E">
        <w:rPr>
          <w:rFonts w:ascii="Times New Roman" w:eastAsia="Times New Roman" w:hAnsi="Times New Roman" w:cs="Times New Roman"/>
          <w:spacing w:val="-5"/>
          <w:sz w:val="26"/>
          <w:lang w:val="uk-UA"/>
        </w:rPr>
        <w:t xml:space="preserve"> </w:t>
      </w:r>
      <w:r w:rsidRPr="00FC685E">
        <w:rPr>
          <w:rFonts w:ascii="Times New Roman" w:eastAsia="Times New Roman" w:hAnsi="Times New Roman" w:cs="Times New Roman"/>
          <w:sz w:val="26"/>
          <w:lang w:val="uk-UA"/>
        </w:rPr>
        <w:t>працює</w:t>
      </w:r>
      <w:r w:rsidRPr="00FC685E">
        <w:rPr>
          <w:rFonts w:ascii="Times New Roman" w:eastAsia="Times New Roman" w:hAnsi="Times New Roman" w:cs="Times New Roman"/>
          <w:spacing w:val="-4"/>
          <w:sz w:val="26"/>
          <w:lang w:val="uk-UA"/>
        </w:rPr>
        <w:t xml:space="preserve"> </w:t>
      </w:r>
      <w:r w:rsidRPr="00FC685E">
        <w:rPr>
          <w:rFonts w:ascii="Times New Roman" w:eastAsia="Times New Roman" w:hAnsi="Times New Roman" w:cs="Times New Roman"/>
          <w:sz w:val="26"/>
          <w:lang w:val="uk-UA"/>
        </w:rPr>
        <w:t>за</w:t>
      </w:r>
      <w:r w:rsidRPr="00FC685E">
        <w:rPr>
          <w:rFonts w:ascii="Times New Roman" w:eastAsia="Times New Roman" w:hAnsi="Times New Roman" w:cs="Times New Roman"/>
          <w:spacing w:val="-3"/>
          <w:sz w:val="26"/>
          <w:lang w:val="uk-UA"/>
        </w:rPr>
        <w:t xml:space="preserve"> </w:t>
      </w:r>
      <w:r w:rsidRPr="00FC685E">
        <w:rPr>
          <w:rFonts w:ascii="Times New Roman" w:eastAsia="Times New Roman" w:hAnsi="Times New Roman" w:cs="Times New Roman"/>
          <w:sz w:val="26"/>
          <w:lang w:val="uk-UA"/>
        </w:rPr>
        <w:t>номером</w:t>
      </w:r>
      <w:r w:rsidRPr="00FC685E">
        <w:rPr>
          <w:rFonts w:ascii="Times New Roman" w:eastAsia="Times New Roman" w:hAnsi="Times New Roman" w:cs="Times New Roman"/>
          <w:spacing w:val="-1"/>
          <w:sz w:val="26"/>
          <w:lang w:val="uk-UA"/>
        </w:rPr>
        <w:t xml:space="preserve"> </w:t>
      </w:r>
      <w:r w:rsidRPr="00FC685E">
        <w:rPr>
          <w:rFonts w:ascii="Times New Roman" w:eastAsia="Times New Roman" w:hAnsi="Times New Roman" w:cs="Times New Roman"/>
          <w:sz w:val="26"/>
          <w:lang w:val="uk-UA"/>
        </w:rPr>
        <w:t>телефону:</w:t>
      </w:r>
      <w:r w:rsidRPr="00FC685E">
        <w:rPr>
          <w:rFonts w:ascii="Times New Roman" w:eastAsia="Times New Roman" w:hAnsi="Times New Roman" w:cs="Times New Roman"/>
          <w:spacing w:val="-1"/>
          <w:sz w:val="26"/>
          <w:lang w:val="uk-UA"/>
        </w:rPr>
        <w:t xml:space="preserve"> </w:t>
      </w:r>
      <w:r w:rsidRPr="00FC685E">
        <w:rPr>
          <w:rFonts w:ascii="Times New Roman" w:eastAsia="Times New Roman" w:hAnsi="Times New Roman" w:cs="Times New Roman"/>
          <w:sz w:val="26"/>
          <w:lang w:val="uk-UA"/>
        </w:rPr>
        <w:t>(0</w:t>
      </w:r>
      <w:r w:rsidRPr="00FC685E">
        <w:rPr>
          <w:rFonts w:ascii="Times New Roman" w:eastAsia="Times New Roman" w:hAnsi="Times New Roman" w:cs="Times New Roman"/>
          <w:spacing w:val="-3"/>
          <w:sz w:val="26"/>
          <w:lang w:val="uk-UA"/>
        </w:rPr>
        <w:t xml:space="preserve"> </w:t>
      </w:r>
      <w:r w:rsidRPr="00FC685E">
        <w:rPr>
          <w:rFonts w:ascii="Times New Roman" w:eastAsia="Times New Roman" w:hAnsi="Times New Roman" w:cs="Times New Roman"/>
          <w:sz w:val="26"/>
          <w:lang w:val="uk-UA"/>
        </w:rPr>
        <w:t>800</w:t>
      </w:r>
      <w:r w:rsidRPr="00FC685E">
        <w:rPr>
          <w:rFonts w:ascii="Times New Roman" w:eastAsia="Times New Roman" w:hAnsi="Times New Roman" w:cs="Times New Roman"/>
          <w:spacing w:val="-3"/>
          <w:sz w:val="26"/>
          <w:lang w:val="uk-UA"/>
        </w:rPr>
        <w:t xml:space="preserve"> </w:t>
      </w:r>
      <w:r w:rsidRPr="00FC685E">
        <w:rPr>
          <w:rFonts w:ascii="Times New Roman" w:eastAsia="Times New Roman" w:hAnsi="Times New Roman" w:cs="Times New Roman"/>
          <w:sz w:val="26"/>
          <w:lang w:val="uk-UA"/>
        </w:rPr>
        <w:t>750</w:t>
      </w:r>
      <w:r w:rsidRPr="00FC685E">
        <w:rPr>
          <w:rFonts w:ascii="Times New Roman" w:eastAsia="Times New Roman" w:hAnsi="Times New Roman" w:cs="Times New Roman"/>
          <w:spacing w:val="-3"/>
          <w:sz w:val="26"/>
          <w:lang w:val="uk-UA"/>
        </w:rPr>
        <w:t xml:space="preserve"> </w:t>
      </w:r>
      <w:r w:rsidRPr="00FC685E">
        <w:rPr>
          <w:rFonts w:ascii="Times New Roman" w:eastAsia="Times New Roman" w:hAnsi="Times New Roman" w:cs="Times New Roman"/>
          <w:sz w:val="26"/>
          <w:lang w:val="uk-UA"/>
        </w:rPr>
        <w:t>107).</w:t>
      </w:r>
    </w:p>
    <w:p w14:paraId="5D012DA8" w14:textId="77777777" w:rsidR="00FF63D0" w:rsidRPr="00FC685E" w:rsidRDefault="00FF63D0">
      <w:pPr>
        <w:rPr>
          <w:lang w:val="uk-UA"/>
        </w:rPr>
      </w:pPr>
    </w:p>
    <w:sectPr w:rsidR="00FF63D0" w:rsidRPr="00FC685E" w:rsidSect="00131616">
      <w:pgSz w:w="11910" w:h="16840"/>
      <w:pgMar w:top="851" w:right="260" w:bottom="280" w:left="5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89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52"/>
    <w:rsid w:val="002E0179"/>
    <w:rsid w:val="00376395"/>
    <w:rsid w:val="00411352"/>
    <w:rsid w:val="005F363C"/>
    <w:rsid w:val="006102EE"/>
    <w:rsid w:val="006847D5"/>
    <w:rsid w:val="00746418"/>
    <w:rsid w:val="00A47E85"/>
    <w:rsid w:val="00BB0635"/>
    <w:rsid w:val="00D600ED"/>
    <w:rsid w:val="00FC685E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9980"/>
  <w15:chartTrackingRefBased/>
  <w15:docId w15:val="{DB0478C2-EDFA-48BD-B01D-DF572CF6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7D5"/>
    <w:pPr>
      <w:suppressAutoHyphens/>
      <w:spacing w:after="160" w:line="259" w:lineRule="auto"/>
    </w:pPr>
    <w:rPr>
      <w:rFonts w:ascii="Calibri" w:eastAsia="Calibri" w:hAnsi="Calibri" w:cs="font893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6847D5"/>
    <w:pPr>
      <w:keepNext/>
      <w:suppressAutoHyphens w:val="0"/>
      <w:spacing w:before="240" w:after="60" w:line="25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ru-RU"/>
    </w:rPr>
  </w:style>
  <w:style w:type="paragraph" w:styleId="3">
    <w:name w:val="heading 3"/>
    <w:basedOn w:val="a"/>
    <w:link w:val="30"/>
    <w:uiPriority w:val="9"/>
    <w:qFormat/>
    <w:rsid w:val="006847D5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next w:val="a3"/>
    <w:uiPriority w:val="34"/>
    <w:qFormat/>
    <w:rsid w:val="006847D5"/>
    <w:pPr>
      <w:suppressAutoHyphens w:val="0"/>
      <w:spacing w:after="200" w:line="276" w:lineRule="auto"/>
      <w:ind w:left="720"/>
      <w:contextualSpacing/>
    </w:pPr>
    <w:rPr>
      <w:lang w:val="ru-RU" w:eastAsia="ru-RU"/>
    </w:rPr>
  </w:style>
  <w:style w:type="paragraph" w:styleId="a3">
    <w:name w:val="List Paragraph"/>
    <w:basedOn w:val="a"/>
    <w:uiPriority w:val="34"/>
    <w:qFormat/>
    <w:rsid w:val="006847D5"/>
    <w:pPr>
      <w:ind w:left="708"/>
    </w:pPr>
  </w:style>
  <w:style w:type="character" w:customStyle="1" w:styleId="10">
    <w:name w:val="Заголовок 1 Знак"/>
    <w:basedOn w:val="a0"/>
    <w:link w:val="1"/>
    <w:rsid w:val="006847D5"/>
    <w:rPr>
      <w:rFonts w:ascii="Calibri Light" w:hAnsi="Calibri Light"/>
      <w:b/>
      <w:bCs/>
      <w:kern w:val="32"/>
      <w:sz w:val="32"/>
      <w:szCs w:val="32"/>
      <w:lang w:val="ru-RU"/>
    </w:rPr>
  </w:style>
  <w:style w:type="character" w:customStyle="1" w:styleId="30">
    <w:name w:val="Заголовок 3 Знак"/>
    <w:link w:val="3"/>
    <w:uiPriority w:val="9"/>
    <w:rsid w:val="006847D5"/>
    <w:rPr>
      <w:b/>
      <w:bCs/>
      <w:sz w:val="27"/>
      <w:szCs w:val="27"/>
      <w:lang w:val="ru-RU" w:eastAsia="ru-RU"/>
    </w:rPr>
  </w:style>
  <w:style w:type="paragraph" w:styleId="a4">
    <w:name w:val="caption"/>
    <w:basedOn w:val="a"/>
    <w:qFormat/>
    <w:rsid w:val="006847D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a5">
    <w:name w:val="Strong"/>
    <w:uiPriority w:val="22"/>
    <w:qFormat/>
    <w:rsid w:val="006847D5"/>
    <w:rPr>
      <w:b/>
      <w:bCs/>
    </w:rPr>
  </w:style>
  <w:style w:type="paragraph" w:styleId="a6">
    <w:name w:val="No Spacing"/>
    <w:uiPriority w:val="1"/>
    <w:qFormat/>
    <w:rsid w:val="006847D5"/>
    <w:rPr>
      <w:rFonts w:ascii="Calibri" w:eastAsia="Calibri" w:hAnsi="Calibri"/>
      <w:sz w:val="22"/>
      <w:szCs w:val="22"/>
      <w:lang w:val="ru-RU"/>
    </w:rPr>
  </w:style>
  <w:style w:type="table" w:customStyle="1" w:styleId="TableNormal">
    <w:name w:val="Table Normal"/>
    <w:uiPriority w:val="2"/>
    <w:semiHidden/>
    <w:unhideWhenUsed/>
    <w:qFormat/>
    <w:rsid w:val="00FC685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Стреблянська Наталія Миколаївна</dc:creator>
  <cp:keywords/>
  <dc:description/>
  <cp:lastModifiedBy>Голландс Світлана Станіславівна</cp:lastModifiedBy>
  <cp:revision>2</cp:revision>
  <cp:lastPrinted>2024-06-04T08:29:00Z</cp:lastPrinted>
  <dcterms:created xsi:type="dcterms:W3CDTF">2024-06-11T09:37:00Z</dcterms:created>
  <dcterms:modified xsi:type="dcterms:W3CDTF">2024-06-11T09:37:00Z</dcterms:modified>
</cp:coreProperties>
</file>