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C065" w14:textId="3EFE2E27" w:rsidR="00186F52" w:rsidRPr="005822FB" w:rsidRDefault="00186F52" w:rsidP="0018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  <w:r w:rsidRPr="003C1C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Обґрунтування технічних та якісних характеристик предмета закупівлі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:</w:t>
      </w:r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папір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А4,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папір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А4 (картон),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папір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А5,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папір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А3, конверт формату С-4 (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самоклеючі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), конверт формату С-5 (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самоклеючі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), конверт формату С-4, конверт формату С-6,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скріпки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, ручки,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маркери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штемпельна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фарба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олівці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, скоби, шредер, 30190000-7,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офісне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устаткування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приладдя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різне</w:t>
      </w:r>
      <w:proofErr w:type="spellEnd"/>
      <w:r w:rsidRPr="00186F5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, ДК 021:2015</w:t>
      </w:r>
    </w:p>
    <w:p w14:paraId="6194FCAD" w14:textId="77777777" w:rsidR="00186F52" w:rsidRPr="00186F52" w:rsidRDefault="00186F52" w:rsidP="00186F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</w:p>
    <w:p w14:paraId="76C7C116" w14:textId="3725E962" w:rsidR="00186F52" w:rsidRDefault="00186F52" w:rsidP="00186F52">
      <w:pPr>
        <w:pStyle w:val="ae"/>
        <w:spacing w:after="0"/>
        <w:ind w:right="125" w:firstLine="709"/>
        <w:jc w:val="both"/>
        <w:rPr>
          <w:szCs w:val="28"/>
        </w:rPr>
      </w:pPr>
      <w:r>
        <w:rPr>
          <w:szCs w:val="28"/>
        </w:rPr>
        <w:t>Відповідно до Інструкції з діловодства в Міністерстві національної єдності України,</w:t>
      </w:r>
      <w:r>
        <w:rPr>
          <w:spacing w:val="1"/>
          <w:szCs w:val="28"/>
        </w:rPr>
        <w:t xml:space="preserve"> </w:t>
      </w:r>
      <w:r>
        <w:rPr>
          <w:szCs w:val="28"/>
        </w:rPr>
        <w:t>затвердженої наказом Міністерства національної єдності України від 25.02.2025 № 15</w:t>
      </w:r>
      <w:r>
        <w:rPr>
          <w:spacing w:val="1"/>
          <w:szCs w:val="28"/>
        </w:rPr>
        <w:t xml:space="preserve"> </w:t>
      </w:r>
      <w:r>
        <w:rPr>
          <w:szCs w:val="28"/>
        </w:rPr>
        <w:t>«Про затвердження Інструкції з діловодства та документування управлінської інформації в електронній та паперовій формах, електронного міжвідомчого обміну в Міністерстві національної єдності України» документи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Міністерстві</w:t>
      </w:r>
      <w:r>
        <w:rPr>
          <w:spacing w:val="1"/>
          <w:szCs w:val="28"/>
        </w:rPr>
        <w:t xml:space="preserve"> </w:t>
      </w:r>
      <w:r>
        <w:rPr>
          <w:szCs w:val="28"/>
        </w:rPr>
        <w:t>національної єдності України</w:t>
      </w:r>
      <w:r>
        <w:rPr>
          <w:spacing w:val="-1"/>
          <w:szCs w:val="28"/>
        </w:rPr>
        <w:t xml:space="preserve"> </w:t>
      </w:r>
      <w:r>
        <w:rPr>
          <w:szCs w:val="28"/>
        </w:rPr>
        <w:t>створюються в</w:t>
      </w:r>
      <w:r>
        <w:rPr>
          <w:spacing w:val="-2"/>
          <w:szCs w:val="28"/>
        </w:rPr>
        <w:t xml:space="preserve"> </w:t>
      </w:r>
      <w:r>
        <w:rPr>
          <w:szCs w:val="28"/>
        </w:rPr>
        <w:t>електронному та</w:t>
      </w:r>
      <w:r>
        <w:rPr>
          <w:spacing w:val="-1"/>
          <w:szCs w:val="28"/>
        </w:rPr>
        <w:t xml:space="preserve"> </w:t>
      </w:r>
      <w:r>
        <w:rPr>
          <w:szCs w:val="28"/>
        </w:rPr>
        <w:t>паперовому</w:t>
      </w:r>
      <w:r>
        <w:rPr>
          <w:spacing w:val="-1"/>
          <w:szCs w:val="28"/>
        </w:rPr>
        <w:t xml:space="preserve"> </w:t>
      </w:r>
      <w:r>
        <w:rPr>
          <w:szCs w:val="28"/>
        </w:rPr>
        <w:t>вигляді.</w:t>
      </w:r>
    </w:p>
    <w:p w14:paraId="68476E23" w14:textId="77777777" w:rsidR="00186F52" w:rsidRDefault="00186F52" w:rsidP="00186F52">
      <w:pPr>
        <w:pStyle w:val="ae"/>
        <w:spacing w:after="0"/>
        <w:ind w:right="123" w:firstLine="709"/>
        <w:jc w:val="both"/>
        <w:rPr>
          <w:szCs w:val="28"/>
        </w:rPr>
      </w:pP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належної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організації</w:t>
      </w:r>
      <w:r>
        <w:rPr>
          <w:spacing w:val="1"/>
          <w:szCs w:val="28"/>
        </w:rPr>
        <w:t xml:space="preserve"> </w:t>
      </w:r>
      <w:r>
        <w:rPr>
          <w:szCs w:val="28"/>
        </w:rPr>
        <w:t>роботи,</w:t>
      </w:r>
      <w:r>
        <w:rPr>
          <w:spacing w:val="1"/>
          <w:szCs w:val="28"/>
        </w:rPr>
        <w:t xml:space="preserve"> </w:t>
      </w:r>
      <w:r>
        <w:rPr>
          <w:szCs w:val="28"/>
        </w:rPr>
        <w:t>виконання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поставлених</w:t>
      </w:r>
      <w:r>
        <w:rPr>
          <w:spacing w:val="1"/>
          <w:szCs w:val="28"/>
        </w:rPr>
        <w:t xml:space="preserve"> </w:t>
      </w:r>
      <w:r>
        <w:rPr>
          <w:szCs w:val="28"/>
        </w:rPr>
        <w:t>завдань</w:t>
      </w:r>
      <w:r>
        <w:rPr>
          <w:spacing w:val="1"/>
          <w:szCs w:val="28"/>
        </w:rPr>
        <w:t xml:space="preserve"> </w:t>
      </w:r>
      <w:r>
        <w:rPr>
          <w:szCs w:val="28"/>
        </w:rPr>
        <w:t>і</w:t>
      </w:r>
      <w:r>
        <w:rPr>
          <w:spacing w:val="1"/>
          <w:szCs w:val="28"/>
        </w:rPr>
        <w:t xml:space="preserve"> </w:t>
      </w:r>
      <w:r>
        <w:rPr>
          <w:szCs w:val="28"/>
        </w:rPr>
        <w:t>функцій</w:t>
      </w:r>
      <w:r>
        <w:rPr>
          <w:spacing w:val="1"/>
          <w:szCs w:val="28"/>
        </w:rPr>
        <w:t xml:space="preserve"> </w:t>
      </w:r>
      <w:r>
        <w:rPr>
          <w:szCs w:val="28"/>
        </w:rPr>
        <w:t>відповідно до</w:t>
      </w:r>
      <w:r>
        <w:rPr>
          <w:spacing w:val="1"/>
          <w:szCs w:val="28"/>
        </w:rPr>
        <w:t xml:space="preserve"> </w:t>
      </w:r>
      <w:proofErr w:type="spellStart"/>
      <w:r>
        <w:rPr>
          <w:szCs w:val="28"/>
        </w:rPr>
        <w:t>статтей</w:t>
      </w:r>
      <w:proofErr w:type="spellEnd"/>
      <w:r>
        <w:rPr>
          <w:szCs w:val="28"/>
        </w:rPr>
        <w:t xml:space="preserve"> 7 та 17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Закону України «Про державну службу»,</w:t>
      </w:r>
      <w:r>
        <w:rPr>
          <w:spacing w:val="-67"/>
          <w:szCs w:val="28"/>
        </w:rPr>
        <w:t xml:space="preserve"> </w:t>
      </w:r>
      <w:r>
        <w:rPr>
          <w:szCs w:val="28"/>
        </w:rPr>
        <w:t>Положення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про</w:t>
      </w:r>
      <w:r>
        <w:rPr>
          <w:spacing w:val="1"/>
          <w:szCs w:val="28"/>
        </w:rPr>
        <w:t xml:space="preserve"> </w:t>
      </w:r>
      <w:r>
        <w:rPr>
          <w:szCs w:val="28"/>
        </w:rPr>
        <w:t>Міністерство</w:t>
      </w:r>
      <w:r>
        <w:rPr>
          <w:spacing w:val="1"/>
          <w:szCs w:val="28"/>
        </w:rPr>
        <w:t xml:space="preserve"> </w:t>
      </w:r>
      <w:r>
        <w:rPr>
          <w:szCs w:val="28"/>
        </w:rPr>
        <w:t>національної єдності України,</w:t>
      </w:r>
      <w:r>
        <w:rPr>
          <w:spacing w:val="1"/>
          <w:szCs w:val="28"/>
        </w:rPr>
        <w:t xml:space="preserve"> </w:t>
      </w:r>
      <w:r>
        <w:rPr>
          <w:szCs w:val="28"/>
        </w:rPr>
        <w:t>затвердженого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постановою</w:t>
      </w:r>
      <w:r>
        <w:rPr>
          <w:spacing w:val="1"/>
          <w:szCs w:val="28"/>
        </w:rPr>
        <w:t xml:space="preserve"> </w:t>
      </w:r>
      <w:r>
        <w:rPr>
          <w:szCs w:val="28"/>
        </w:rPr>
        <w:t>Кабінету Міністрів України від 24.01.2025 № 113 та відповідно до</w:t>
      </w:r>
      <w:r>
        <w:rPr>
          <w:spacing w:val="1"/>
          <w:szCs w:val="28"/>
        </w:rPr>
        <w:t xml:space="preserve"> </w:t>
      </w:r>
      <w:r>
        <w:rPr>
          <w:szCs w:val="28"/>
        </w:rPr>
        <w:t>службових записок</w:t>
      </w:r>
      <w:r>
        <w:rPr>
          <w:spacing w:val="1"/>
          <w:szCs w:val="28"/>
        </w:rPr>
        <w:t xml:space="preserve"> </w:t>
      </w:r>
      <w:r>
        <w:rPr>
          <w:szCs w:val="28"/>
        </w:rPr>
        <w:t>працівників структурних підрозділів Міністерства національної єдності України, виникла</w:t>
      </w:r>
      <w:r>
        <w:rPr>
          <w:spacing w:val="1"/>
          <w:szCs w:val="28"/>
        </w:rPr>
        <w:t xml:space="preserve"> </w:t>
      </w:r>
      <w:r>
        <w:rPr>
          <w:szCs w:val="28"/>
        </w:rPr>
        <w:t>нагальна</w:t>
      </w:r>
      <w:r>
        <w:rPr>
          <w:spacing w:val="-2"/>
          <w:szCs w:val="28"/>
        </w:rPr>
        <w:t xml:space="preserve"> </w:t>
      </w:r>
      <w:r>
        <w:rPr>
          <w:szCs w:val="28"/>
        </w:rPr>
        <w:t>потреба</w:t>
      </w:r>
      <w:r>
        <w:rPr>
          <w:spacing w:val="-2"/>
          <w:szCs w:val="28"/>
        </w:rPr>
        <w:t xml:space="preserve"> </w:t>
      </w:r>
      <w:r>
        <w:rPr>
          <w:szCs w:val="28"/>
        </w:rPr>
        <w:t>у</w:t>
      </w:r>
      <w:r>
        <w:rPr>
          <w:spacing w:val="-1"/>
          <w:szCs w:val="28"/>
        </w:rPr>
        <w:t xml:space="preserve"> </w:t>
      </w:r>
      <w:r>
        <w:rPr>
          <w:szCs w:val="28"/>
        </w:rPr>
        <w:t>закупівлі паперу А4, паперу А4 (картон), паперу А5, паперу А3, конвертів формату С-4 (самоклеючих), конвертів формату С-5 (самоклеючих), конвертів формату С-4, конвертів формату С-6, скріпок, ручок, маркерів, штемпельної фарби, олівців, скоб, шредера.</w:t>
      </w:r>
    </w:p>
    <w:p w14:paraId="17592C61" w14:textId="77777777" w:rsidR="00186F52" w:rsidRDefault="00186F52" w:rsidP="00186F52">
      <w:pPr>
        <w:pStyle w:val="ae"/>
        <w:spacing w:after="0"/>
        <w:ind w:right="124" w:firstLine="709"/>
        <w:jc w:val="both"/>
        <w:rPr>
          <w:szCs w:val="28"/>
        </w:rPr>
      </w:pPr>
      <w:r>
        <w:rPr>
          <w:szCs w:val="28"/>
        </w:rPr>
        <w:t>Технічні</w:t>
      </w:r>
      <w:r>
        <w:rPr>
          <w:spacing w:val="1"/>
          <w:szCs w:val="28"/>
        </w:rPr>
        <w:t xml:space="preserve"> </w:t>
      </w:r>
      <w:r>
        <w:rPr>
          <w:szCs w:val="28"/>
        </w:rPr>
        <w:t>та</w:t>
      </w:r>
      <w:r>
        <w:rPr>
          <w:spacing w:val="1"/>
          <w:szCs w:val="28"/>
        </w:rPr>
        <w:t xml:space="preserve"> </w:t>
      </w:r>
      <w:r>
        <w:rPr>
          <w:szCs w:val="28"/>
        </w:rPr>
        <w:t>якісні</w:t>
      </w:r>
      <w:r>
        <w:rPr>
          <w:spacing w:val="1"/>
          <w:szCs w:val="28"/>
        </w:rPr>
        <w:t xml:space="preserve"> </w:t>
      </w:r>
      <w:r>
        <w:rPr>
          <w:szCs w:val="28"/>
        </w:rPr>
        <w:t>характеристики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предмета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закупівлі</w:t>
      </w:r>
      <w:r>
        <w:rPr>
          <w:spacing w:val="1"/>
          <w:szCs w:val="28"/>
        </w:rPr>
        <w:t xml:space="preserve"> </w:t>
      </w:r>
      <w:r>
        <w:rPr>
          <w:szCs w:val="28"/>
        </w:rPr>
        <w:t>розроблені</w:t>
      </w:r>
      <w:r>
        <w:rPr>
          <w:spacing w:val="1"/>
          <w:szCs w:val="28"/>
        </w:rPr>
        <w:t xml:space="preserve"> </w:t>
      </w:r>
      <w:r>
        <w:rPr>
          <w:szCs w:val="28"/>
        </w:rPr>
        <w:t>з</w:t>
      </w:r>
      <w:r>
        <w:rPr>
          <w:spacing w:val="-68"/>
          <w:szCs w:val="28"/>
        </w:rPr>
        <w:t xml:space="preserve"> </w:t>
      </w:r>
      <w:r>
        <w:rPr>
          <w:szCs w:val="28"/>
        </w:rPr>
        <w:t>урахуванням потреб та специфіки діяльності Міністерства національної єдності України, їх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призначення,</w:t>
      </w:r>
      <w:r>
        <w:rPr>
          <w:spacing w:val="1"/>
          <w:szCs w:val="28"/>
        </w:rPr>
        <w:t xml:space="preserve"> </w:t>
      </w:r>
      <w:r>
        <w:rPr>
          <w:szCs w:val="28"/>
        </w:rPr>
        <w:t>а</w:t>
      </w:r>
      <w:r>
        <w:rPr>
          <w:spacing w:val="1"/>
          <w:szCs w:val="28"/>
        </w:rPr>
        <w:t xml:space="preserve"> </w:t>
      </w:r>
      <w:r>
        <w:rPr>
          <w:szCs w:val="28"/>
        </w:rPr>
        <w:t>також</w:t>
      </w:r>
      <w:r>
        <w:rPr>
          <w:spacing w:val="1"/>
          <w:szCs w:val="28"/>
        </w:rPr>
        <w:t xml:space="preserve"> </w:t>
      </w:r>
      <w:r>
        <w:rPr>
          <w:szCs w:val="28"/>
        </w:rPr>
        <w:t>з</w:t>
      </w:r>
      <w:r>
        <w:rPr>
          <w:spacing w:val="1"/>
          <w:szCs w:val="28"/>
        </w:rPr>
        <w:t xml:space="preserve"> </w:t>
      </w:r>
      <w:r>
        <w:rPr>
          <w:szCs w:val="28"/>
        </w:rPr>
        <w:t>урахуванням</w:t>
      </w:r>
      <w:r>
        <w:rPr>
          <w:spacing w:val="1"/>
          <w:szCs w:val="28"/>
        </w:rPr>
        <w:t xml:space="preserve"> </w:t>
      </w:r>
      <w:r>
        <w:rPr>
          <w:szCs w:val="28"/>
        </w:rPr>
        <w:t>загальноприйнятих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предмета </w:t>
      </w:r>
      <w:r>
        <w:rPr>
          <w:spacing w:val="-67"/>
          <w:szCs w:val="28"/>
        </w:rPr>
        <w:t xml:space="preserve"> </w:t>
      </w:r>
      <w:r>
        <w:rPr>
          <w:szCs w:val="28"/>
        </w:rPr>
        <w:t>закупівлі, тобто папір Ф А-4/80</w:t>
      </w:r>
      <w:r>
        <w:rPr>
          <w:spacing w:val="1"/>
          <w:szCs w:val="28"/>
        </w:rPr>
        <w:t xml:space="preserve"> </w:t>
      </w:r>
      <w:r>
        <w:rPr>
          <w:szCs w:val="28"/>
        </w:rPr>
        <w:t>відповідає стандартам та</w:t>
      </w:r>
      <w:r>
        <w:rPr>
          <w:spacing w:val="1"/>
          <w:szCs w:val="28"/>
        </w:rPr>
        <w:t xml:space="preserve"> </w:t>
      </w:r>
      <w:r>
        <w:rPr>
          <w:szCs w:val="28"/>
        </w:rPr>
        <w:t>технічним вимогам, а саме: ISO: 216, 536, 534, 2471, 11475, 2470.</w:t>
      </w:r>
    </w:p>
    <w:p w14:paraId="53083BC9" w14:textId="77777777" w:rsidR="00186F52" w:rsidRDefault="00186F52" w:rsidP="00186F5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Для відправки кореспонденції використовуються конверти, які відповідають конкретному розміру кореспонденції, непрозорі та виключають можливість ознайомлення зі вмістом конверта.</w:t>
      </w:r>
    </w:p>
    <w:p w14:paraId="7DEA70D9" w14:textId="77777777" w:rsidR="00186F52" w:rsidRPr="00186F52" w:rsidRDefault="00186F52" w:rsidP="00186F52">
      <w:pPr>
        <w:pStyle w:val="ae"/>
        <w:spacing w:after="0"/>
        <w:ind w:right="124" w:firstLine="709"/>
        <w:jc w:val="both"/>
        <w:rPr>
          <w:szCs w:val="28"/>
          <w:lang w:val="ru-RU"/>
        </w:rPr>
      </w:pPr>
      <w:r>
        <w:rPr>
          <w:szCs w:val="28"/>
        </w:rPr>
        <w:t xml:space="preserve">Для скріплення документів застосовуються </w:t>
      </w:r>
      <w:proofErr w:type="spellStart"/>
      <w:r>
        <w:rPr>
          <w:szCs w:val="28"/>
        </w:rPr>
        <w:t>степлери</w:t>
      </w:r>
      <w:proofErr w:type="spellEnd"/>
      <w:r>
        <w:rPr>
          <w:szCs w:val="28"/>
        </w:rPr>
        <w:t xml:space="preserve"> з металевими скобами, скріпки</w:t>
      </w:r>
      <w:r w:rsidRPr="00186F52">
        <w:rPr>
          <w:szCs w:val="28"/>
          <w:lang w:val="ru-RU"/>
        </w:rPr>
        <w:t>/</w:t>
      </w:r>
    </w:p>
    <w:p w14:paraId="25F82514" w14:textId="77777777" w:rsidR="00186F52" w:rsidRDefault="00186F52" w:rsidP="00186F52">
      <w:pPr>
        <w:pStyle w:val="ae"/>
        <w:spacing w:after="0"/>
        <w:ind w:right="124" w:firstLine="709"/>
        <w:jc w:val="both"/>
        <w:rPr>
          <w:szCs w:val="28"/>
        </w:rPr>
      </w:pPr>
      <w:r>
        <w:rPr>
          <w:szCs w:val="28"/>
        </w:rPr>
        <w:t xml:space="preserve">Для створення документів використовуються кулькові ручки синього кольору, олівці, маркери різнокольорові для паперу. </w:t>
      </w:r>
    </w:p>
    <w:p w14:paraId="3BB327A3" w14:textId="77777777" w:rsidR="00186F52" w:rsidRDefault="00186F52" w:rsidP="00186F52">
      <w:pPr>
        <w:pStyle w:val="ae"/>
        <w:spacing w:after="0"/>
        <w:ind w:right="125" w:firstLine="709"/>
        <w:jc w:val="both"/>
        <w:rPr>
          <w:szCs w:val="28"/>
        </w:rPr>
      </w:pPr>
      <w:r>
        <w:rPr>
          <w:szCs w:val="28"/>
        </w:rPr>
        <w:t>При засвідченні документів використовуються печатки, які розміщуються на штемпельних подушках та які заправляються штемпельною фарбою.</w:t>
      </w:r>
    </w:p>
    <w:p w14:paraId="63047AF8" w14:textId="77777777" w:rsidR="00186F52" w:rsidRDefault="00186F52" w:rsidP="00186F52">
      <w:pPr>
        <w:pStyle w:val="ae"/>
        <w:spacing w:after="0"/>
        <w:ind w:right="125" w:firstLine="709"/>
        <w:jc w:val="both"/>
        <w:rPr>
          <w:szCs w:val="28"/>
        </w:rPr>
      </w:pPr>
      <w:r>
        <w:rPr>
          <w:szCs w:val="28"/>
        </w:rPr>
        <w:t xml:space="preserve">Для належної організації режиму секретності в Міністерстві національної єдності України відповідно до пунктів 50, 56, 71, 80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затвердженого постановою Кабінету Міністрів України від 18.12.2013 №939 потрібен папір А4 (картон)для виготовлення карток про надання громадянам доступу та доступу до державної таємниці, що направляються </w:t>
      </w:r>
      <w:proofErr w:type="spellStart"/>
      <w:r>
        <w:rPr>
          <w:szCs w:val="28"/>
        </w:rPr>
        <w:t>режимно</w:t>
      </w:r>
      <w:proofErr w:type="spellEnd"/>
      <w:r>
        <w:rPr>
          <w:szCs w:val="28"/>
        </w:rPr>
        <w:t xml:space="preserve">-секретним органом для </w:t>
      </w:r>
      <w:r>
        <w:rPr>
          <w:szCs w:val="28"/>
        </w:rPr>
        <w:lastRenderedPageBreak/>
        <w:t>перевірки в Департамент охорони державної таємниці та ліцензування Служби безпеки України.</w:t>
      </w:r>
    </w:p>
    <w:p w14:paraId="7D70A864" w14:textId="3605C9CE" w:rsidR="00315EE9" w:rsidRPr="00186F52" w:rsidRDefault="00186F52" w:rsidP="00186F52">
      <w:pPr>
        <w:pStyle w:val="ae"/>
        <w:spacing w:after="0"/>
        <w:ind w:right="125" w:firstLine="709"/>
        <w:jc w:val="both"/>
        <w:rPr>
          <w:szCs w:val="28"/>
          <w:lang w:val="en-US"/>
        </w:rPr>
      </w:pPr>
      <w:r>
        <w:rPr>
          <w:szCs w:val="28"/>
        </w:rPr>
        <w:t>Для належної організації режиму секретності в Міністерстві національної єдності України відповідно до пунктів 313, 315, 321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затвердженого постановою Кабінету Міністрів України від 18.12.2013 №939 потрібен шредер та конверти формату С-4, конверти формату С-6.</w:t>
      </w:r>
    </w:p>
    <w:sectPr w:rsidR="00315EE9" w:rsidRPr="00186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BC"/>
    <w:rsid w:val="00097CFC"/>
    <w:rsid w:val="00103BF4"/>
    <w:rsid w:val="00186F52"/>
    <w:rsid w:val="00315EE9"/>
    <w:rsid w:val="003C1C3B"/>
    <w:rsid w:val="005822FB"/>
    <w:rsid w:val="00CD0E11"/>
    <w:rsid w:val="00D33BEF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B997"/>
  <w15:chartTrackingRefBased/>
  <w15:docId w15:val="{02CA33B2-4C5F-45BA-AB2F-D240F7C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3B"/>
  </w:style>
  <w:style w:type="paragraph" w:styleId="1">
    <w:name w:val="heading 1"/>
    <w:basedOn w:val="a"/>
    <w:next w:val="a"/>
    <w:link w:val="10"/>
    <w:uiPriority w:val="9"/>
    <w:qFormat/>
    <w:rsid w:val="00F81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D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D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D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D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D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D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8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81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81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81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DBC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nhideWhenUsed/>
    <w:rsid w:val="00186F52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">
    <w:name w:val="Основний текст Знак"/>
    <w:basedOn w:val="a0"/>
    <w:link w:val="ae"/>
    <w:rsid w:val="00186F5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2147</Words>
  <Characters>1224</Characters>
  <Application>Microsoft Office Word</Application>
  <DocSecurity>0</DocSecurity>
  <Lines>10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Онуфрієв Євген Ігорович</dc:creator>
  <cp:keywords/>
  <dc:description/>
  <cp:lastModifiedBy>Онуфрієв Євген Ігорович</cp:lastModifiedBy>
  <cp:revision>4</cp:revision>
  <dcterms:created xsi:type="dcterms:W3CDTF">2025-05-14T14:33:00Z</dcterms:created>
  <dcterms:modified xsi:type="dcterms:W3CDTF">2025-07-03T08:41:00Z</dcterms:modified>
</cp:coreProperties>
</file>